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A5A" w14:textId="77777777" w:rsidR="007E1D62" w:rsidRPr="00E633C0" w:rsidRDefault="007E1D62" w:rsidP="00EA5912">
      <w:pPr>
        <w:pStyle w:val="Heading2"/>
        <w:rPr>
          <w:rFonts w:asciiTheme="minorHAnsi" w:hAnsiTheme="minorHAnsi" w:cstheme="minorHAnsi"/>
          <w:sz w:val="22"/>
          <w:szCs w:val="22"/>
        </w:rPr>
      </w:pPr>
    </w:p>
    <w:p w14:paraId="2BD21BAD" w14:textId="77777777" w:rsidR="00AD3A68" w:rsidRPr="00E633C0" w:rsidRDefault="00547B02" w:rsidP="00481E18">
      <w:pPr>
        <w:pStyle w:val="western"/>
        <w:keepNext/>
        <w:widowControl w:val="0"/>
        <w:spacing w:before="0" w:beforeAutospacing="0" w:after="0" w:line="240" w:lineRule="exact"/>
        <w:ind w:left="4420"/>
        <w:jc w:val="center"/>
        <w:rPr>
          <w:rFonts w:asciiTheme="minorHAnsi" w:hAnsiTheme="minorHAnsi" w:cstheme="minorHAnsi" w:hint="default"/>
          <w:sz w:val="22"/>
          <w:szCs w:val="22"/>
        </w:rPr>
      </w:pPr>
      <w:r w:rsidRPr="00E633C0">
        <w:rPr>
          <w:rFonts w:asciiTheme="minorHAnsi" w:hAnsiTheme="minorHAnsi" w:cstheme="minorHAnsi" w:hint="default"/>
          <w:sz w:val="22"/>
          <w:szCs w:val="22"/>
        </w:rPr>
        <w:t>Emma  Fulham,</w:t>
      </w:r>
      <w:r w:rsidR="00AD3A68" w:rsidRPr="00E633C0">
        <w:rPr>
          <w:rFonts w:asciiTheme="minorHAnsi" w:hAnsiTheme="minorHAnsi" w:cstheme="minorHAnsi" w:hint="default"/>
          <w:sz w:val="22"/>
          <w:szCs w:val="22"/>
        </w:rPr>
        <w:t xml:space="preserve"> Clerk to Crowhurst Parish Council</w:t>
      </w:r>
    </w:p>
    <w:p w14:paraId="367C94CA" w14:textId="77777777" w:rsidR="00AD3A68" w:rsidRPr="00E633C0" w:rsidRDefault="00AD3A68" w:rsidP="00AD3A68">
      <w:pPr>
        <w:pStyle w:val="western"/>
        <w:keepNext/>
        <w:widowControl w:val="0"/>
        <w:spacing w:before="0" w:beforeAutospacing="0" w:after="0" w:line="240" w:lineRule="exact"/>
        <w:jc w:val="right"/>
        <w:rPr>
          <w:rFonts w:asciiTheme="minorHAnsi" w:hAnsiTheme="minorHAnsi" w:cstheme="minorHAnsi" w:hint="default"/>
          <w:sz w:val="22"/>
          <w:szCs w:val="22"/>
        </w:rPr>
      </w:pPr>
      <w:r w:rsidRPr="00E633C0">
        <w:rPr>
          <w:rFonts w:asciiTheme="minorHAnsi" w:hAnsiTheme="minorHAnsi" w:cstheme="minorHAnsi" w:hint="default"/>
          <w:sz w:val="22"/>
          <w:szCs w:val="22"/>
        </w:rPr>
        <w:t xml:space="preserve">Ten Acre Court Cat Street Upper Hartfield TN7 4DT </w:t>
      </w:r>
    </w:p>
    <w:p w14:paraId="6464D429" w14:textId="03F1E52A" w:rsidR="00AD3A68" w:rsidRPr="00304CDD" w:rsidRDefault="00AD3A68" w:rsidP="00AD3A68">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r w:rsidRPr="00304CDD">
        <w:rPr>
          <w:rFonts w:asciiTheme="minorHAnsi" w:hAnsiTheme="minorHAnsi" w:cstheme="minorHAnsi" w:hint="default"/>
          <w:sz w:val="22"/>
          <w:szCs w:val="22"/>
        </w:rPr>
        <w:t>e-mail:</w:t>
      </w:r>
      <w:r w:rsidRPr="00304CDD">
        <w:rPr>
          <w:rFonts w:asciiTheme="minorHAnsi" w:hAnsiTheme="minorHAnsi" w:cstheme="minorHAnsi" w:hint="default"/>
          <w:b/>
          <w:bCs/>
          <w:color w:val="777777"/>
          <w:sz w:val="22"/>
          <w:szCs w:val="22"/>
        </w:rPr>
        <w:t xml:space="preserve"> </w:t>
      </w:r>
      <w:r w:rsidR="00DF3E27" w:rsidRPr="00304CDD">
        <w:rPr>
          <w:rFonts w:asciiTheme="minorHAnsi" w:hAnsiTheme="minorHAnsi" w:cstheme="minorHAnsi" w:hint="default"/>
          <w:sz w:val="22"/>
          <w:szCs w:val="22"/>
        </w:rPr>
        <w:t>clerk@crowhurst</w:t>
      </w:r>
      <w:r w:rsidR="00304CDD" w:rsidRPr="00304CDD">
        <w:rPr>
          <w:rFonts w:asciiTheme="minorHAnsi" w:hAnsiTheme="minorHAnsi" w:cstheme="minorHAnsi" w:hint="default"/>
          <w:sz w:val="22"/>
          <w:szCs w:val="22"/>
        </w:rPr>
        <w:t>-pc.gov.uk</w:t>
      </w:r>
    </w:p>
    <w:p w14:paraId="0B2C0D60" w14:textId="77777777" w:rsidR="00927D23" w:rsidRPr="00E633C0" w:rsidRDefault="00AD3A68" w:rsidP="00927D23">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r w:rsidRPr="00E633C0">
        <w:rPr>
          <w:rFonts w:asciiTheme="minorHAnsi" w:hAnsiTheme="minorHAnsi" w:cstheme="minorHAnsi" w:hint="default"/>
          <w:b/>
          <w:bCs/>
          <w:color w:val="777777"/>
          <w:sz w:val="22"/>
          <w:szCs w:val="22"/>
        </w:rPr>
        <w:t>Teleph</w:t>
      </w:r>
      <w:r w:rsidR="00896176" w:rsidRPr="00E633C0">
        <w:rPr>
          <w:rFonts w:asciiTheme="minorHAnsi" w:hAnsiTheme="minorHAnsi" w:cstheme="minorHAnsi" w:hint="default"/>
          <w:b/>
          <w:bCs/>
          <w:color w:val="777777"/>
          <w:sz w:val="22"/>
          <w:szCs w:val="22"/>
        </w:rPr>
        <w:t xml:space="preserve">one/ Answer machine: 01342 822404 </w:t>
      </w:r>
    </w:p>
    <w:p w14:paraId="3409E59B" w14:textId="77777777" w:rsidR="00927D23" w:rsidRPr="00E633C0" w:rsidRDefault="00927D23" w:rsidP="00927D23">
      <w:pPr>
        <w:pStyle w:val="western"/>
        <w:keepNext/>
        <w:widowControl w:val="0"/>
        <w:spacing w:before="0" w:beforeAutospacing="0" w:after="0" w:line="240" w:lineRule="exact"/>
        <w:jc w:val="center"/>
        <w:rPr>
          <w:rFonts w:asciiTheme="minorHAnsi" w:hAnsiTheme="minorHAnsi" w:cstheme="minorHAnsi" w:hint="default"/>
          <w:b/>
          <w:bCs/>
          <w:color w:val="777777"/>
          <w:sz w:val="22"/>
          <w:szCs w:val="22"/>
        </w:rPr>
      </w:pPr>
    </w:p>
    <w:p w14:paraId="7ABA3AF4" w14:textId="77777777" w:rsidR="00927D23" w:rsidRPr="00E633C0" w:rsidRDefault="00927D23" w:rsidP="00927D23">
      <w:pPr>
        <w:pStyle w:val="western"/>
        <w:keepNext/>
        <w:widowControl w:val="0"/>
        <w:spacing w:before="0" w:beforeAutospacing="0" w:after="0" w:line="240" w:lineRule="exact"/>
        <w:rPr>
          <w:rFonts w:asciiTheme="minorHAnsi" w:hAnsiTheme="minorHAnsi" w:cstheme="minorHAnsi" w:hint="default"/>
          <w:b/>
          <w:bCs/>
          <w:color w:val="777777"/>
          <w:sz w:val="22"/>
          <w:szCs w:val="22"/>
        </w:rPr>
      </w:pPr>
    </w:p>
    <w:p w14:paraId="7CFA5760" w14:textId="212B5FC3" w:rsidR="00346EB3" w:rsidRPr="00E633C0" w:rsidRDefault="00927D23" w:rsidP="00927D23">
      <w:pPr>
        <w:pStyle w:val="western"/>
        <w:keepNext/>
        <w:widowControl w:val="0"/>
        <w:spacing w:before="0" w:beforeAutospacing="0" w:after="0" w:line="240" w:lineRule="exact"/>
        <w:rPr>
          <w:rFonts w:asciiTheme="minorHAnsi" w:hAnsiTheme="minorHAnsi" w:cstheme="minorHAnsi" w:hint="default"/>
          <w:b/>
          <w:sz w:val="22"/>
          <w:szCs w:val="22"/>
        </w:rPr>
      </w:pPr>
      <w:r w:rsidRPr="00E633C0">
        <w:rPr>
          <w:rFonts w:asciiTheme="minorHAnsi" w:hAnsiTheme="minorHAnsi" w:cstheme="minorHAnsi" w:hint="default"/>
          <w:b/>
          <w:sz w:val="22"/>
          <w:szCs w:val="22"/>
        </w:rPr>
        <w:t>Minutes to the</w:t>
      </w:r>
      <w:r w:rsidR="00C21E5C" w:rsidRPr="00E633C0">
        <w:rPr>
          <w:rFonts w:asciiTheme="minorHAnsi" w:hAnsiTheme="minorHAnsi" w:cstheme="minorHAnsi" w:hint="default"/>
          <w:b/>
          <w:sz w:val="22"/>
          <w:szCs w:val="22"/>
        </w:rPr>
        <w:t xml:space="preserve"> </w:t>
      </w:r>
      <w:r w:rsidR="00A656C7" w:rsidRPr="00E633C0">
        <w:rPr>
          <w:rFonts w:asciiTheme="minorHAnsi" w:hAnsiTheme="minorHAnsi" w:cstheme="minorHAnsi" w:hint="default"/>
          <w:b/>
          <w:sz w:val="22"/>
          <w:szCs w:val="22"/>
        </w:rPr>
        <w:t>Parish Council Meeting of Crowhurst Parish</w:t>
      </w:r>
      <w:r w:rsidR="00D132CB" w:rsidRPr="00E633C0">
        <w:rPr>
          <w:rFonts w:asciiTheme="minorHAnsi" w:hAnsiTheme="minorHAnsi" w:cstheme="minorHAnsi" w:hint="default"/>
          <w:b/>
          <w:sz w:val="22"/>
          <w:szCs w:val="22"/>
        </w:rPr>
        <w:t xml:space="preserve"> C</w:t>
      </w:r>
      <w:r w:rsidRPr="00E633C0">
        <w:rPr>
          <w:rFonts w:asciiTheme="minorHAnsi" w:hAnsiTheme="minorHAnsi" w:cstheme="minorHAnsi" w:hint="default"/>
          <w:b/>
          <w:sz w:val="22"/>
          <w:szCs w:val="22"/>
        </w:rPr>
        <w:t>ouncil held on</w:t>
      </w:r>
      <w:r w:rsidR="0037189C" w:rsidRPr="00E633C0">
        <w:rPr>
          <w:rFonts w:asciiTheme="minorHAnsi" w:hAnsiTheme="minorHAnsi" w:cstheme="minorHAnsi" w:hint="default"/>
          <w:b/>
          <w:sz w:val="22"/>
          <w:szCs w:val="22"/>
        </w:rPr>
        <w:t xml:space="preserve"> </w:t>
      </w:r>
      <w:r w:rsidR="005E1A44">
        <w:rPr>
          <w:rFonts w:asciiTheme="minorHAnsi" w:hAnsiTheme="minorHAnsi" w:cstheme="minorHAnsi" w:hint="default"/>
          <w:b/>
          <w:sz w:val="22"/>
          <w:szCs w:val="22"/>
        </w:rPr>
        <w:t xml:space="preserve">Tuesday </w:t>
      </w:r>
    </w:p>
    <w:p w14:paraId="513C3F8F" w14:textId="69CDC8FC" w:rsidR="0093006E" w:rsidRDefault="00F75B3C" w:rsidP="00927D23">
      <w:pPr>
        <w:pStyle w:val="western"/>
        <w:keepNext/>
        <w:widowControl w:val="0"/>
        <w:spacing w:before="0" w:beforeAutospacing="0" w:after="0" w:line="240" w:lineRule="exact"/>
        <w:rPr>
          <w:rFonts w:asciiTheme="minorHAnsi" w:hAnsiTheme="minorHAnsi" w:cstheme="minorHAnsi" w:hint="default"/>
          <w:b/>
          <w:sz w:val="22"/>
          <w:szCs w:val="22"/>
        </w:rPr>
      </w:pPr>
      <w:r>
        <w:rPr>
          <w:rFonts w:asciiTheme="minorHAnsi" w:hAnsiTheme="minorHAnsi" w:cstheme="minorHAnsi" w:hint="default"/>
          <w:b/>
          <w:sz w:val="22"/>
          <w:szCs w:val="22"/>
        </w:rPr>
        <w:t>11</w:t>
      </w:r>
      <w:r w:rsidRPr="00F75B3C">
        <w:rPr>
          <w:rFonts w:asciiTheme="minorHAnsi" w:hAnsiTheme="minorHAnsi" w:cstheme="minorHAnsi" w:hint="default"/>
          <w:b/>
          <w:sz w:val="22"/>
          <w:szCs w:val="22"/>
          <w:vertAlign w:val="superscript"/>
        </w:rPr>
        <w:t>TH</w:t>
      </w:r>
      <w:r>
        <w:rPr>
          <w:rFonts w:asciiTheme="minorHAnsi" w:hAnsiTheme="minorHAnsi" w:cstheme="minorHAnsi" w:hint="default"/>
          <w:b/>
          <w:sz w:val="22"/>
          <w:szCs w:val="22"/>
        </w:rPr>
        <w:t xml:space="preserve"> November</w:t>
      </w:r>
      <w:r w:rsidR="005E6056">
        <w:rPr>
          <w:rFonts w:asciiTheme="minorHAnsi" w:hAnsiTheme="minorHAnsi" w:cstheme="minorHAnsi" w:hint="default"/>
          <w:b/>
          <w:sz w:val="22"/>
          <w:szCs w:val="22"/>
        </w:rPr>
        <w:t xml:space="preserve"> </w:t>
      </w:r>
      <w:r w:rsidR="0082544C" w:rsidRPr="00E633C0">
        <w:rPr>
          <w:rFonts w:asciiTheme="minorHAnsi" w:hAnsiTheme="minorHAnsi" w:cstheme="minorHAnsi" w:hint="default"/>
          <w:b/>
          <w:sz w:val="22"/>
          <w:szCs w:val="22"/>
        </w:rPr>
        <w:t>202</w:t>
      </w:r>
      <w:r w:rsidR="00580D35" w:rsidRPr="00E633C0">
        <w:rPr>
          <w:rFonts w:asciiTheme="minorHAnsi" w:hAnsiTheme="minorHAnsi" w:cstheme="minorHAnsi" w:hint="default"/>
          <w:b/>
          <w:sz w:val="22"/>
          <w:szCs w:val="22"/>
        </w:rPr>
        <w:t>5</w:t>
      </w:r>
      <w:r w:rsidR="00FF7FC2" w:rsidRPr="00E633C0">
        <w:rPr>
          <w:rFonts w:asciiTheme="minorHAnsi" w:hAnsiTheme="minorHAnsi" w:cstheme="minorHAnsi" w:hint="default"/>
          <w:b/>
          <w:sz w:val="22"/>
          <w:szCs w:val="22"/>
        </w:rPr>
        <w:t xml:space="preserve"> </w:t>
      </w:r>
      <w:r w:rsidR="00A656C7" w:rsidRPr="00E633C0">
        <w:rPr>
          <w:rFonts w:asciiTheme="minorHAnsi" w:hAnsiTheme="minorHAnsi" w:cstheme="minorHAnsi" w:hint="default"/>
          <w:b/>
          <w:sz w:val="22"/>
          <w:szCs w:val="22"/>
        </w:rPr>
        <w:t xml:space="preserve">at </w:t>
      </w:r>
      <w:r w:rsidR="005E1A44">
        <w:rPr>
          <w:rFonts w:asciiTheme="minorHAnsi" w:hAnsiTheme="minorHAnsi" w:cstheme="minorHAnsi" w:hint="default"/>
          <w:b/>
          <w:sz w:val="22"/>
          <w:szCs w:val="22"/>
        </w:rPr>
        <w:t>7:</w:t>
      </w:r>
      <w:r w:rsidR="00D42EC5">
        <w:rPr>
          <w:rFonts w:asciiTheme="minorHAnsi" w:hAnsiTheme="minorHAnsi" w:cstheme="minorHAnsi" w:hint="default"/>
          <w:b/>
          <w:sz w:val="22"/>
          <w:szCs w:val="22"/>
        </w:rPr>
        <w:t>3</w:t>
      </w:r>
      <w:r w:rsidR="009D0B96">
        <w:rPr>
          <w:rFonts w:asciiTheme="minorHAnsi" w:hAnsiTheme="minorHAnsi" w:cstheme="minorHAnsi" w:hint="default"/>
          <w:b/>
          <w:sz w:val="22"/>
          <w:szCs w:val="22"/>
        </w:rPr>
        <w:t>0</w:t>
      </w:r>
      <w:r w:rsidR="005E1A44">
        <w:rPr>
          <w:rFonts w:asciiTheme="minorHAnsi" w:hAnsiTheme="minorHAnsi" w:cstheme="minorHAnsi" w:hint="default"/>
          <w:b/>
          <w:sz w:val="22"/>
          <w:szCs w:val="22"/>
        </w:rPr>
        <w:t>pm</w:t>
      </w:r>
      <w:r w:rsidR="00273D3F" w:rsidRPr="00E633C0">
        <w:rPr>
          <w:rFonts w:asciiTheme="minorHAnsi" w:hAnsiTheme="minorHAnsi" w:cstheme="minorHAnsi" w:hint="default"/>
          <w:b/>
          <w:sz w:val="22"/>
          <w:szCs w:val="22"/>
        </w:rPr>
        <w:t xml:space="preserve"> in Crowhurst Village Hall. </w:t>
      </w:r>
    </w:p>
    <w:p w14:paraId="7713A4BA" w14:textId="77777777" w:rsidR="00927D23" w:rsidRPr="00E633C0" w:rsidRDefault="00927D23" w:rsidP="00927D23">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p>
    <w:p w14:paraId="582766E3" w14:textId="7E31F8A5" w:rsidR="00796CA4" w:rsidRPr="00E633C0" w:rsidRDefault="003A7779" w:rsidP="00A656C7">
      <w:pPr>
        <w:spacing w:after="200" w:line="276" w:lineRule="auto"/>
        <w:rPr>
          <w:rFonts w:asciiTheme="minorHAnsi" w:hAnsiTheme="minorHAnsi" w:cstheme="minorHAnsi"/>
          <w:sz w:val="22"/>
          <w:szCs w:val="22"/>
        </w:rPr>
      </w:pPr>
      <w:r w:rsidRPr="00E633C0">
        <w:rPr>
          <w:rFonts w:asciiTheme="minorHAnsi" w:hAnsiTheme="minorHAnsi" w:cstheme="minorHAnsi"/>
          <w:sz w:val="22"/>
          <w:szCs w:val="22"/>
        </w:rPr>
        <w:t xml:space="preserve">Cllrs </w:t>
      </w:r>
      <w:r w:rsidR="002B04C3" w:rsidRPr="00E633C0">
        <w:rPr>
          <w:rFonts w:asciiTheme="minorHAnsi" w:hAnsiTheme="minorHAnsi" w:cstheme="minorHAnsi"/>
          <w:sz w:val="22"/>
          <w:szCs w:val="22"/>
        </w:rPr>
        <w:t>Present: Cllr G King</w:t>
      </w:r>
      <w:r w:rsidR="001C5D06" w:rsidRPr="00E633C0">
        <w:rPr>
          <w:rFonts w:asciiTheme="minorHAnsi" w:hAnsiTheme="minorHAnsi" w:cstheme="minorHAnsi"/>
          <w:sz w:val="22"/>
          <w:szCs w:val="22"/>
        </w:rPr>
        <w:t xml:space="preserve"> (Chairman)</w:t>
      </w:r>
      <w:r w:rsidR="00E227AF" w:rsidRPr="00E633C0">
        <w:rPr>
          <w:rFonts w:asciiTheme="minorHAnsi" w:hAnsiTheme="minorHAnsi" w:cstheme="minorHAnsi"/>
          <w:sz w:val="22"/>
          <w:szCs w:val="22"/>
        </w:rPr>
        <w:t xml:space="preserve">, Cllr L </w:t>
      </w:r>
      <w:r w:rsidR="00F066BC" w:rsidRPr="00E633C0">
        <w:rPr>
          <w:rFonts w:asciiTheme="minorHAnsi" w:hAnsiTheme="minorHAnsi" w:cstheme="minorHAnsi"/>
          <w:sz w:val="22"/>
          <w:szCs w:val="22"/>
        </w:rPr>
        <w:t>Ella</w:t>
      </w:r>
      <w:r w:rsidR="00F066BC">
        <w:rPr>
          <w:rFonts w:asciiTheme="minorHAnsi" w:hAnsiTheme="minorHAnsi" w:cstheme="minorHAnsi"/>
          <w:sz w:val="22"/>
          <w:szCs w:val="22"/>
        </w:rPr>
        <w:t>m</w:t>
      </w:r>
      <w:r w:rsidR="00DF3E27">
        <w:rPr>
          <w:rFonts w:asciiTheme="minorHAnsi" w:hAnsiTheme="minorHAnsi" w:cstheme="minorHAnsi"/>
          <w:sz w:val="22"/>
          <w:szCs w:val="22"/>
        </w:rPr>
        <w:t xml:space="preserve">, Cllr J. Pettitt </w:t>
      </w:r>
      <w:r w:rsidR="00A8201A">
        <w:rPr>
          <w:rFonts w:asciiTheme="minorHAnsi" w:hAnsiTheme="minorHAnsi" w:cstheme="minorHAnsi"/>
          <w:sz w:val="22"/>
          <w:szCs w:val="22"/>
        </w:rPr>
        <w:t>a</w:t>
      </w:r>
      <w:r w:rsidR="00E227AF" w:rsidRPr="00E633C0">
        <w:rPr>
          <w:rFonts w:asciiTheme="minorHAnsi" w:hAnsiTheme="minorHAnsi" w:cstheme="minorHAnsi"/>
          <w:sz w:val="22"/>
          <w:szCs w:val="22"/>
        </w:rPr>
        <w:t>nd</w:t>
      </w:r>
      <w:r w:rsidR="00711BE0" w:rsidRPr="00E633C0">
        <w:rPr>
          <w:rFonts w:asciiTheme="minorHAnsi" w:hAnsiTheme="minorHAnsi" w:cstheme="minorHAnsi"/>
          <w:sz w:val="22"/>
          <w:szCs w:val="22"/>
        </w:rPr>
        <w:t xml:space="preserve"> </w:t>
      </w:r>
      <w:r w:rsidR="00187E66" w:rsidRPr="00E633C0">
        <w:rPr>
          <w:rFonts w:asciiTheme="minorHAnsi" w:hAnsiTheme="minorHAnsi" w:cstheme="minorHAnsi"/>
          <w:sz w:val="22"/>
          <w:szCs w:val="22"/>
        </w:rPr>
        <w:t>Cllr C Jarrott</w:t>
      </w:r>
      <w:r w:rsidR="00D80F49" w:rsidRPr="00E633C0">
        <w:rPr>
          <w:rFonts w:asciiTheme="minorHAnsi" w:hAnsiTheme="minorHAnsi" w:cstheme="minorHAnsi"/>
          <w:sz w:val="22"/>
          <w:szCs w:val="22"/>
        </w:rPr>
        <w:t>.</w:t>
      </w:r>
      <w:r w:rsidR="00E01BD8">
        <w:rPr>
          <w:rFonts w:asciiTheme="minorHAnsi" w:hAnsiTheme="minorHAnsi" w:cstheme="minorHAnsi"/>
          <w:sz w:val="22"/>
          <w:szCs w:val="22"/>
        </w:rPr>
        <w:br/>
        <w:t>District Cllrs</w:t>
      </w:r>
      <w:r w:rsidR="00796CA4">
        <w:rPr>
          <w:rFonts w:asciiTheme="minorHAnsi" w:hAnsiTheme="minorHAnsi" w:cstheme="minorHAnsi"/>
          <w:sz w:val="22"/>
          <w:szCs w:val="22"/>
        </w:rPr>
        <w:t xml:space="preserve"> </w:t>
      </w:r>
      <w:r w:rsidR="00B50208">
        <w:rPr>
          <w:rFonts w:asciiTheme="minorHAnsi" w:hAnsiTheme="minorHAnsi" w:cstheme="minorHAnsi"/>
          <w:sz w:val="22"/>
          <w:szCs w:val="22"/>
        </w:rPr>
        <w:t xml:space="preserve">A. </w:t>
      </w:r>
      <w:r w:rsidR="00796CA4">
        <w:rPr>
          <w:rFonts w:asciiTheme="minorHAnsi" w:hAnsiTheme="minorHAnsi" w:cstheme="minorHAnsi"/>
          <w:sz w:val="22"/>
          <w:szCs w:val="22"/>
        </w:rPr>
        <w:t xml:space="preserve">Schmidt </w:t>
      </w:r>
      <w:r w:rsidR="00A8201A">
        <w:rPr>
          <w:rFonts w:asciiTheme="minorHAnsi" w:hAnsiTheme="minorHAnsi" w:cstheme="minorHAnsi"/>
          <w:sz w:val="22"/>
          <w:szCs w:val="22"/>
        </w:rPr>
        <w:t xml:space="preserve">and L. Lockwood </w:t>
      </w:r>
      <w:r w:rsidR="00B50208">
        <w:rPr>
          <w:rFonts w:asciiTheme="minorHAnsi" w:hAnsiTheme="minorHAnsi" w:cstheme="minorHAnsi"/>
          <w:sz w:val="22"/>
          <w:szCs w:val="22"/>
        </w:rPr>
        <w:t xml:space="preserve">and </w:t>
      </w:r>
      <w:r w:rsidR="00796CA4">
        <w:rPr>
          <w:rFonts w:asciiTheme="minorHAnsi" w:hAnsiTheme="minorHAnsi" w:cstheme="minorHAnsi"/>
          <w:sz w:val="22"/>
          <w:szCs w:val="22"/>
        </w:rPr>
        <w:t xml:space="preserve">County Cllr </w:t>
      </w:r>
      <w:r w:rsidR="00B50208">
        <w:rPr>
          <w:rFonts w:asciiTheme="minorHAnsi" w:hAnsiTheme="minorHAnsi" w:cstheme="minorHAnsi"/>
          <w:sz w:val="22"/>
          <w:szCs w:val="22"/>
        </w:rPr>
        <w:t xml:space="preserve">L. Steeds. </w:t>
      </w:r>
    </w:p>
    <w:p w14:paraId="5215CB93" w14:textId="5E086FE8" w:rsidR="00FE0656" w:rsidRPr="00E633C0" w:rsidRDefault="00FE0656" w:rsidP="0082544C">
      <w:pPr>
        <w:spacing w:after="200" w:line="276" w:lineRule="auto"/>
        <w:rPr>
          <w:rFonts w:asciiTheme="minorHAnsi" w:hAnsiTheme="minorHAnsi" w:cstheme="minorHAnsi"/>
          <w:sz w:val="22"/>
          <w:szCs w:val="22"/>
        </w:rPr>
      </w:pPr>
      <w:r w:rsidRPr="00E633C0">
        <w:rPr>
          <w:rFonts w:asciiTheme="minorHAnsi" w:hAnsiTheme="minorHAnsi" w:cstheme="minorHAnsi"/>
          <w:sz w:val="22"/>
          <w:szCs w:val="22"/>
        </w:rPr>
        <w:t>Absent</w:t>
      </w:r>
      <w:r w:rsidR="000164CD" w:rsidRPr="00E633C0">
        <w:rPr>
          <w:rFonts w:asciiTheme="minorHAnsi" w:hAnsiTheme="minorHAnsi" w:cstheme="minorHAnsi"/>
          <w:sz w:val="22"/>
          <w:szCs w:val="22"/>
        </w:rPr>
        <w:t>:</w:t>
      </w:r>
      <w:r w:rsidR="00AE6762" w:rsidRPr="00E633C0">
        <w:rPr>
          <w:rFonts w:asciiTheme="minorHAnsi" w:hAnsiTheme="minorHAnsi" w:cstheme="minorHAnsi"/>
          <w:sz w:val="22"/>
          <w:szCs w:val="22"/>
        </w:rPr>
        <w:t xml:space="preserve"> District Cllr.</w:t>
      </w:r>
      <w:r w:rsidR="000C1FC1" w:rsidRPr="00E633C0">
        <w:rPr>
          <w:rFonts w:asciiTheme="minorHAnsi" w:hAnsiTheme="minorHAnsi" w:cstheme="minorHAnsi"/>
          <w:sz w:val="22"/>
          <w:szCs w:val="22"/>
        </w:rPr>
        <w:t xml:space="preserve"> </w:t>
      </w:r>
      <w:r w:rsidR="00261A0B" w:rsidRPr="00E633C0">
        <w:rPr>
          <w:rFonts w:asciiTheme="minorHAnsi" w:hAnsiTheme="minorHAnsi" w:cstheme="minorHAnsi"/>
          <w:sz w:val="22"/>
          <w:szCs w:val="22"/>
        </w:rPr>
        <w:t>P. Killick</w:t>
      </w:r>
      <w:r w:rsidR="00DF3E27">
        <w:rPr>
          <w:rFonts w:asciiTheme="minorHAnsi" w:hAnsiTheme="minorHAnsi" w:cstheme="minorHAnsi"/>
          <w:sz w:val="22"/>
          <w:szCs w:val="22"/>
        </w:rPr>
        <w:t>.</w:t>
      </w:r>
    </w:p>
    <w:p w14:paraId="7CB4B60D" w14:textId="53F4A3A7" w:rsidR="003F2E9D" w:rsidRPr="00E633C0" w:rsidRDefault="002B23F1" w:rsidP="0082544C">
      <w:pPr>
        <w:spacing w:after="200" w:line="276" w:lineRule="auto"/>
        <w:rPr>
          <w:rFonts w:asciiTheme="minorHAnsi" w:hAnsiTheme="minorHAnsi" w:cstheme="minorHAnsi"/>
          <w:sz w:val="22"/>
          <w:szCs w:val="22"/>
        </w:rPr>
      </w:pPr>
      <w:r w:rsidRPr="00E633C0">
        <w:rPr>
          <w:rFonts w:asciiTheme="minorHAnsi" w:hAnsiTheme="minorHAnsi" w:cstheme="minorHAnsi"/>
          <w:sz w:val="22"/>
          <w:szCs w:val="22"/>
        </w:rPr>
        <w:t>Apologies received:</w:t>
      </w:r>
      <w:r w:rsidR="00273D3F" w:rsidRPr="00E633C0">
        <w:rPr>
          <w:rFonts w:asciiTheme="minorHAnsi" w:hAnsiTheme="minorHAnsi" w:cstheme="minorHAnsi"/>
          <w:sz w:val="22"/>
          <w:szCs w:val="22"/>
        </w:rPr>
        <w:t xml:space="preserve"> </w:t>
      </w:r>
      <w:r w:rsidR="009F2C1F">
        <w:rPr>
          <w:rFonts w:asciiTheme="minorHAnsi" w:hAnsiTheme="minorHAnsi" w:cstheme="minorHAnsi"/>
          <w:sz w:val="22"/>
          <w:szCs w:val="22"/>
        </w:rPr>
        <w:t xml:space="preserve">District </w:t>
      </w:r>
      <w:r w:rsidR="00EB3DEA">
        <w:rPr>
          <w:rFonts w:asciiTheme="minorHAnsi" w:hAnsiTheme="minorHAnsi" w:cstheme="minorHAnsi"/>
          <w:sz w:val="22"/>
          <w:szCs w:val="22"/>
        </w:rPr>
        <w:t>Cllr. P. Killick.</w:t>
      </w:r>
    </w:p>
    <w:p w14:paraId="488BD308" w14:textId="66C320E9" w:rsidR="00806E14" w:rsidRDefault="00806E14" w:rsidP="003F2E9D">
      <w:pPr>
        <w:spacing w:after="200" w:line="276" w:lineRule="auto"/>
        <w:rPr>
          <w:rFonts w:asciiTheme="minorHAnsi" w:hAnsiTheme="minorHAnsi" w:cstheme="minorHAnsi"/>
          <w:sz w:val="22"/>
          <w:szCs w:val="22"/>
        </w:rPr>
      </w:pPr>
      <w:r w:rsidRPr="00E633C0">
        <w:rPr>
          <w:rFonts w:asciiTheme="minorHAnsi" w:hAnsiTheme="minorHAnsi" w:cstheme="minorHAnsi"/>
          <w:sz w:val="22"/>
          <w:szCs w:val="22"/>
        </w:rPr>
        <w:t xml:space="preserve">Public: </w:t>
      </w:r>
      <w:r w:rsidR="00102CC2">
        <w:rPr>
          <w:rFonts w:asciiTheme="minorHAnsi" w:hAnsiTheme="minorHAnsi" w:cstheme="minorHAnsi"/>
          <w:sz w:val="22"/>
          <w:szCs w:val="22"/>
        </w:rPr>
        <w:t>9</w:t>
      </w:r>
      <w:r w:rsidR="00F75B3C">
        <w:rPr>
          <w:rFonts w:asciiTheme="minorHAnsi" w:hAnsiTheme="minorHAnsi" w:cstheme="minorHAnsi"/>
          <w:sz w:val="22"/>
          <w:szCs w:val="22"/>
        </w:rPr>
        <w:t xml:space="preserve"> </w:t>
      </w:r>
      <w:r w:rsidR="00D633DC">
        <w:rPr>
          <w:rFonts w:asciiTheme="minorHAnsi" w:hAnsiTheme="minorHAnsi" w:cstheme="minorHAnsi"/>
          <w:sz w:val="22"/>
          <w:szCs w:val="22"/>
        </w:rPr>
        <w:t xml:space="preserve">members of the public </w:t>
      </w:r>
      <w:r w:rsidR="00DD5024">
        <w:rPr>
          <w:rFonts w:asciiTheme="minorHAnsi" w:hAnsiTheme="minorHAnsi" w:cstheme="minorHAnsi"/>
          <w:sz w:val="22"/>
          <w:szCs w:val="22"/>
        </w:rPr>
        <w:t>were present</w:t>
      </w:r>
      <w:r w:rsidR="00102CC2">
        <w:rPr>
          <w:rFonts w:asciiTheme="minorHAnsi" w:hAnsiTheme="minorHAnsi" w:cstheme="minorHAnsi"/>
          <w:sz w:val="22"/>
          <w:szCs w:val="22"/>
        </w:rPr>
        <w:t xml:space="preserve"> in addition to District Cllrs A. Schmidt and L. Lockwood and County Cllr L. Steeds.</w:t>
      </w:r>
    </w:p>
    <w:p w14:paraId="087AAD71" w14:textId="23352739" w:rsidR="00F75B3C" w:rsidRPr="009257B3" w:rsidRDefault="00806E14" w:rsidP="009257B3">
      <w:pPr>
        <w:spacing w:after="200" w:line="276" w:lineRule="auto"/>
        <w:rPr>
          <w:rFonts w:asciiTheme="minorHAnsi" w:hAnsiTheme="minorHAnsi" w:cstheme="minorHAnsi"/>
          <w:sz w:val="22"/>
          <w:szCs w:val="22"/>
        </w:rPr>
      </w:pPr>
      <w:r w:rsidRPr="00E633C0">
        <w:rPr>
          <w:rFonts w:asciiTheme="minorHAnsi" w:hAnsiTheme="minorHAnsi" w:cstheme="minorHAnsi"/>
          <w:sz w:val="22"/>
          <w:szCs w:val="22"/>
        </w:rPr>
        <w:t>In Attendance</w:t>
      </w:r>
      <w:r w:rsidR="007C08F4" w:rsidRPr="00E633C0">
        <w:rPr>
          <w:rFonts w:asciiTheme="minorHAnsi" w:hAnsiTheme="minorHAnsi" w:cstheme="minorHAnsi"/>
          <w:sz w:val="22"/>
          <w:szCs w:val="22"/>
        </w:rPr>
        <w:t xml:space="preserve">: </w:t>
      </w:r>
      <w:r w:rsidR="003F2E9D" w:rsidRPr="00E633C0">
        <w:rPr>
          <w:rFonts w:asciiTheme="minorHAnsi" w:hAnsiTheme="minorHAnsi" w:cstheme="minorHAnsi"/>
          <w:sz w:val="22"/>
          <w:szCs w:val="22"/>
        </w:rPr>
        <w:t xml:space="preserve">Clerk to the Council </w:t>
      </w:r>
      <w:r w:rsidR="00442CF9" w:rsidRPr="00E633C0">
        <w:rPr>
          <w:rFonts w:asciiTheme="minorHAnsi" w:hAnsiTheme="minorHAnsi" w:cstheme="minorHAnsi"/>
          <w:sz w:val="22"/>
          <w:szCs w:val="22"/>
        </w:rPr>
        <w:t>Emma Fulham</w:t>
      </w:r>
      <w:r w:rsidR="00B80A9F" w:rsidRPr="00E633C0">
        <w:rPr>
          <w:rFonts w:asciiTheme="minorHAnsi" w:hAnsiTheme="minorHAnsi" w:cstheme="minorHAnsi"/>
          <w:sz w:val="22"/>
          <w:szCs w:val="22"/>
        </w:rPr>
        <w:t>.</w:t>
      </w:r>
    </w:p>
    <w:p w14:paraId="124430A2" w14:textId="506D7D61" w:rsidR="00F75B3C" w:rsidRPr="009F2C1F" w:rsidRDefault="00F75B3C" w:rsidP="009257B3">
      <w:pPr>
        <w:pStyle w:val="ListParagraph"/>
        <w:numPr>
          <w:ilvl w:val="0"/>
          <w:numId w:val="32"/>
        </w:numPr>
        <w:rPr>
          <w:rFonts w:ascii="Calibri" w:hAnsi="Calibri" w:cs="Calibri"/>
          <w:bCs/>
          <w:sz w:val="22"/>
          <w:szCs w:val="22"/>
        </w:rPr>
      </w:pPr>
      <w:r w:rsidRPr="009257B3">
        <w:rPr>
          <w:rFonts w:ascii="Calibri" w:hAnsi="Calibri" w:cs="Calibri"/>
          <w:sz w:val="22"/>
          <w:szCs w:val="22"/>
        </w:rPr>
        <w:t>To accept apologies for absence.</w:t>
      </w:r>
    </w:p>
    <w:p w14:paraId="15CDC6DE" w14:textId="523BACF8" w:rsidR="009F2C1F" w:rsidRPr="009257B3" w:rsidRDefault="009F2C1F" w:rsidP="009F2C1F">
      <w:pPr>
        <w:pStyle w:val="ListParagraph"/>
        <w:rPr>
          <w:rFonts w:ascii="Calibri" w:hAnsi="Calibri" w:cs="Calibri"/>
          <w:bCs/>
          <w:sz w:val="22"/>
          <w:szCs w:val="22"/>
        </w:rPr>
      </w:pPr>
      <w:r>
        <w:rPr>
          <w:rFonts w:asciiTheme="minorHAnsi" w:hAnsiTheme="minorHAnsi" w:cstheme="minorHAnsi"/>
          <w:sz w:val="22"/>
          <w:szCs w:val="22"/>
        </w:rPr>
        <w:t>District Cllr. P. Killick.</w:t>
      </w:r>
    </w:p>
    <w:p w14:paraId="5D0A6C46" w14:textId="77777777" w:rsidR="00F75B3C" w:rsidRPr="005A4262" w:rsidRDefault="00F75B3C" w:rsidP="00F75B3C">
      <w:pPr>
        <w:ind w:left="360"/>
        <w:rPr>
          <w:rFonts w:ascii="Calibri" w:hAnsi="Calibri" w:cs="Calibri"/>
          <w:bCs/>
          <w:sz w:val="22"/>
          <w:szCs w:val="22"/>
        </w:rPr>
      </w:pPr>
    </w:p>
    <w:p w14:paraId="73E8A6D2" w14:textId="75865F5E" w:rsidR="00F75B3C" w:rsidRPr="009257B3" w:rsidRDefault="00F75B3C" w:rsidP="009257B3">
      <w:pPr>
        <w:pStyle w:val="ListParagraph"/>
        <w:numPr>
          <w:ilvl w:val="0"/>
          <w:numId w:val="32"/>
        </w:numPr>
        <w:rPr>
          <w:rFonts w:ascii="Calibri" w:hAnsi="Calibri" w:cs="Calibri"/>
          <w:bCs/>
          <w:sz w:val="22"/>
          <w:szCs w:val="22"/>
        </w:rPr>
      </w:pPr>
      <w:r w:rsidRPr="009257B3">
        <w:rPr>
          <w:rFonts w:ascii="Calibri" w:hAnsi="Calibri" w:cs="Calibri"/>
          <w:sz w:val="22"/>
          <w:szCs w:val="22"/>
        </w:rPr>
        <w:t>Declarations of pecuniary and disclosable interests in respect of matters to be discussed.</w:t>
      </w:r>
      <w:r w:rsidR="009257B3" w:rsidRPr="009257B3">
        <w:rPr>
          <w:rFonts w:ascii="Calibri" w:hAnsi="Calibri" w:cs="Calibri"/>
          <w:sz w:val="22"/>
          <w:szCs w:val="22"/>
        </w:rPr>
        <w:br/>
      </w:r>
      <w:r w:rsidR="009257B3" w:rsidRPr="009257B3">
        <w:rPr>
          <w:rFonts w:ascii="Calibri" w:hAnsi="Calibri" w:cs="Calibri"/>
          <w:bCs/>
          <w:sz w:val="22"/>
          <w:szCs w:val="22"/>
        </w:rPr>
        <w:t>The Chair reminded the Council to declare when necessary.</w:t>
      </w:r>
    </w:p>
    <w:p w14:paraId="3F54CDFC" w14:textId="77777777" w:rsidR="00F75B3C" w:rsidRDefault="00F75B3C" w:rsidP="00F75B3C">
      <w:pPr>
        <w:pStyle w:val="ListParagraph"/>
        <w:rPr>
          <w:rFonts w:ascii="Calibri" w:hAnsi="Calibri" w:cs="Calibri"/>
          <w:bCs/>
          <w:sz w:val="22"/>
          <w:szCs w:val="22"/>
        </w:rPr>
      </w:pPr>
    </w:p>
    <w:p w14:paraId="336F1497" w14:textId="77777777" w:rsidR="00F75B3C" w:rsidRDefault="00F75B3C" w:rsidP="009257B3">
      <w:pPr>
        <w:numPr>
          <w:ilvl w:val="0"/>
          <w:numId w:val="32"/>
        </w:numPr>
        <w:spacing w:after="200" w:line="276" w:lineRule="auto"/>
        <w:rPr>
          <w:rFonts w:ascii="Calibri" w:hAnsi="Calibri" w:cs="Calibri"/>
          <w:bCs/>
          <w:sz w:val="22"/>
          <w:szCs w:val="22"/>
        </w:rPr>
      </w:pPr>
      <w:r w:rsidRPr="005A4262">
        <w:rPr>
          <w:rFonts w:ascii="Calibri" w:hAnsi="Calibri" w:cs="Calibri"/>
          <w:bCs/>
          <w:sz w:val="22"/>
          <w:szCs w:val="22"/>
        </w:rPr>
        <w:t xml:space="preserve">There will be a period of </w:t>
      </w:r>
      <w:r>
        <w:rPr>
          <w:rFonts w:ascii="Calibri" w:hAnsi="Calibri" w:cs="Calibri"/>
          <w:bCs/>
          <w:sz w:val="22"/>
          <w:szCs w:val="22"/>
        </w:rPr>
        <w:t xml:space="preserve">10 </w:t>
      </w:r>
      <w:r w:rsidRPr="005A4262">
        <w:rPr>
          <w:rFonts w:ascii="Calibri" w:hAnsi="Calibri" w:cs="Calibri"/>
          <w:bCs/>
          <w:sz w:val="22"/>
          <w:szCs w:val="22"/>
        </w:rPr>
        <w:t xml:space="preserve">minutes for questions from members of the public and for </w:t>
      </w:r>
      <w:r w:rsidRPr="00C44086">
        <w:rPr>
          <w:rFonts w:ascii="Calibri" w:hAnsi="Calibri" w:cs="Calibri"/>
          <w:bCs/>
          <w:sz w:val="22"/>
          <w:szCs w:val="22"/>
        </w:rPr>
        <w:t xml:space="preserve">reports from County and District Councillors if supplied to be noted. </w:t>
      </w:r>
    </w:p>
    <w:p w14:paraId="66F104D9" w14:textId="51519510" w:rsidR="00B25CED" w:rsidRPr="00F113E4" w:rsidRDefault="00B25CED" w:rsidP="00F113E4">
      <w:pPr>
        <w:pStyle w:val="ListParagraph"/>
        <w:spacing w:after="200" w:line="276" w:lineRule="auto"/>
        <w:rPr>
          <w:rFonts w:asciiTheme="minorHAnsi" w:hAnsiTheme="minorHAnsi" w:cstheme="minorHAnsi"/>
          <w:sz w:val="22"/>
          <w:szCs w:val="22"/>
        </w:rPr>
      </w:pPr>
      <w:r w:rsidRPr="00B25CED">
        <w:rPr>
          <w:rFonts w:asciiTheme="minorHAnsi" w:hAnsiTheme="minorHAnsi" w:cstheme="minorHAnsi"/>
          <w:sz w:val="22"/>
          <w:szCs w:val="22"/>
        </w:rPr>
        <w:t>There were public questions including a question from a representative from the Fishing Club who raised some queries about the end of the</w:t>
      </w:r>
      <w:r w:rsidR="006C728B">
        <w:rPr>
          <w:rFonts w:asciiTheme="minorHAnsi" w:hAnsiTheme="minorHAnsi" w:cstheme="minorHAnsi"/>
          <w:sz w:val="22"/>
          <w:szCs w:val="22"/>
        </w:rPr>
        <w:t xml:space="preserve">ir </w:t>
      </w:r>
      <w:r w:rsidRPr="00B25CED">
        <w:rPr>
          <w:rFonts w:asciiTheme="minorHAnsi" w:hAnsiTheme="minorHAnsi" w:cstheme="minorHAnsi"/>
          <w:sz w:val="22"/>
          <w:szCs w:val="22"/>
        </w:rPr>
        <w:t>agreement and other options The Chair confirmed the Council had confirmed previously the tenancy would end following the end of the current agreement following the breakdown in communication. Another tenant had been found and the lease would not be renewed</w:t>
      </w:r>
      <w:r w:rsidR="0041459A">
        <w:rPr>
          <w:rFonts w:asciiTheme="minorHAnsi" w:hAnsiTheme="minorHAnsi" w:cstheme="minorHAnsi"/>
          <w:sz w:val="22"/>
          <w:szCs w:val="22"/>
        </w:rPr>
        <w:t xml:space="preserve"> but </w:t>
      </w:r>
      <w:r w:rsidR="00A54792">
        <w:rPr>
          <w:rFonts w:asciiTheme="minorHAnsi" w:hAnsiTheme="minorHAnsi" w:cstheme="minorHAnsi"/>
          <w:sz w:val="22"/>
          <w:szCs w:val="22"/>
        </w:rPr>
        <w:t>the current club members were free to join the new fishing club</w:t>
      </w:r>
      <w:r w:rsidR="00A2387A">
        <w:rPr>
          <w:rFonts w:asciiTheme="minorHAnsi" w:hAnsiTheme="minorHAnsi" w:cstheme="minorHAnsi"/>
          <w:sz w:val="22"/>
          <w:szCs w:val="22"/>
        </w:rPr>
        <w:t xml:space="preserve"> when they t</w:t>
      </w:r>
      <w:r w:rsidR="00E65646">
        <w:rPr>
          <w:rFonts w:asciiTheme="minorHAnsi" w:hAnsiTheme="minorHAnsi" w:cstheme="minorHAnsi"/>
          <w:sz w:val="22"/>
          <w:szCs w:val="22"/>
        </w:rPr>
        <w:t xml:space="preserve">ake over. </w:t>
      </w:r>
      <w:r w:rsidR="004068FD">
        <w:rPr>
          <w:rFonts w:asciiTheme="minorHAnsi" w:hAnsiTheme="minorHAnsi" w:cstheme="minorHAnsi"/>
          <w:sz w:val="22"/>
          <w:szCs w:val="22"/>
        </w:rPr>
        <w:br/>
        <w:t xml:space="preserve">The new horse safety signs </w:t>
      </w:r>
      <w:r w:rsidR="005F6455">
        <w:rPr>
          <w:rFonts w:asciiTheme="minorHAnsi" w:hAnsiTheme="minorHAnsi" w:cstheme="minorHAnsi"/>
          <w:sz w:val="22"/>
          <w:szCs w:val="22"/>
        </w:rPr>
        <w:t xml:space="preserve">were </w:t>
      </w:r>
      <w:r w:rsidR="00A24ABB">
        <w:rPr>
          <w:rFonts w:asciiTheme="minorHAnsi" w:hAnsiTheme="minorHAnsi" w:cstheme="minorHAnsi"/>
          <w:sz w:val="22"/>
          <w:szCs w:val="22"/>
        </w:rPr>
        <w:t xml:space="preserve">now in place and well received and the property owners who had enabled the process </w:t>
      </w:r>
      <w:r w:rsidR="00D56327">
        <w:rPr>
          <w:rFonts w:asciiTheme="minorHAnsi" w:hAnsiTheme="minorHAnsi" w:cstheme="minorHAnsi"/>
          <w:sz w:val="22"/>
          <w:szCs w:val="22"/>
        </w:rPr>
        <w:t xml:space="preserve">were thanked. </w:t>
      </w:r>
      <w:r w:rsidR="00AB02EF">
        <w:rPr>
          <w:rFonts w:asciiTheme="minorHAnsi" w:hAnsiTheme="minorHAnsi" w:cstheme="minorHAnsi"/>
          <w:sz w:val="22"/>
          <w:szCs w:val="22"/>
        </w:rPr>
        <w:br/>
      </w:r>
      <w:r w:rsidR="00D56327">
        <w:rPr>
          <w:rFonts w:asciiTheme="minorHAnsi" w:hAnsiTheme="minorHAnsi" w:cstheme="minorHAnsi"/>
          <w:sz w:val="22"/>
          <w:szCs w:val="22"/>
        </w:rPr>
        <w:br/>
        <w:t>District Cll</w:t>
      </w:r>
      <w:r w:rsidR="00A351BA">
        <w:rPr>
          <w:rFonts w:asciiTheme="minorHAnsi" w:hAnsiTheme="minorHAnsi" w:cstheme="minorHAnsi"/>
          <w:sz w:val="22"/>
          <w:szCs w:val="22"/>
        </w:rPr>
        <w:t>r</w:t>
      </w:r>
      <w:r w:rsidR="00D56327">
        <w:rPr>
          <w:rFonts w:asciiTheme="minorHAnsi" w:hAnsiTheme="minorHAnsi" w:cstheme="minorHAnsi"/>
          <w:sz w:val="22"/>
          <w:szCs w:val="22"/>
        </w:rPr>
        <w:t xml:space="preserve"> Lockwood reported on the new local plan </w:t>
      </w:r>
      <w:r w:rsidR="00A351BA">
        <w:rPr>
          <w:rFonts w:asciiTheme="minorHAnsi" w:hAnsiTheme="minorHAnsi" w:cstheme="minorHAnsi"/>
          <w:sz w:val="22"/>
          <w:szCs w:val="22"/>
        </w:rPr>
        <w:t xml:space="preserve">process which would be constrained by the new planning policy and the greenbelt policy. </w:t>
      </w:r>
      <w:r w:rsidR="00767FDF">
        <w:rPr>
          <w:rFonts w:asciiTheme="minorHAnsi" w:hAnsiTheme="minorHAnsi" w:cstheme="minorHAnsi"/>
          <w:sz w:val="22"/>
          <w:szCs w:val="22"/>
        </w:rPr>
        <w:t xml:space="preserve">This was a useful </w:t>
      </w:r>
      <w:r w:rsidR="0023496E">
        <w:rPr>
          <w:rFonts w:asciiTheme="minorHAnsi" w:hAnsiTheme="minorHAnsi" w:cstheme="minorHAnsi"/>
          <w:sz w:val="22"/>
          <w:szCs w:val="22"/>
        </w:rPr>
        <w:t>p</w:t>
      </w:r>
      <w:r w:rsidR="00767FDF">
        <w:rPr>
          <w:rFonts w:asciiTheme="minorHAnsi" w:hAnsiTheme="minorHAnsi" w:cstheme="minorHAnsi"/>
          <w:sz w:val="22"/>
          <w:szCs w:val="22"/>
        </w:rPr>
        <w:t>r</w:t>
      </w:r>
      <w:r w:rsidR="0023496E">
        <w:rPr>
          <w:rFonts w:asciiTheme="minorHAnsi" w:hAnsiTheme="minorHAnsi" w:cstheme="minorHAnsi"/>
          <w:sz w:val="22"/>
          <w:szCs w:val="22"/>
        </w:rPr>
        <w:t>o</w:t>
      </w:r>
      <w:r w:rsidR="00767FDF">
        <w:rPr>
          <w:rFonts w:asciiTheme="minorHAnsi" w:hAnsiTheme="minorHAnsi" w:cstheme="minorHAnsi"/>
          <w:sz w:val="22"/>
          <w:szCs w:val="22"/>
        </w:rPr>
        <w:t>cess despite local government reorganisation</w:t>
      </w:r>
      <w:r w:rsidR="0023496E">
        <w:rPr>
          <w:rFonts w:asciiTheme="minorHAnsi" w:hAnsiTheme="minorHAnsi" w:cstheme="minorHAnsi"/>
          <w:sz w:val="22"/>
          <w:szCs w:val="22"/>
        </w:rPr>
        <w:t xml:space="preserve"> as it would offer the best protection for the greenbelt.</w:t>
      </w:r>
      <w:r w:rsidR="00767FDF">
        <w:rPr>
          <w:rFonts w:asciiTheme="minorHAnsi" w:hAnsiTheme="minorHAnsi" w:cstheme="minorHAnsi"/>
          <w:sz w:val="22"/>
          <w:szCs w:val="22"/>
        </w:rPr>
        <w:t xml:space="preserve"> I</w:t>
      </w:r>
      <w:r w:rsidR="0023496E">
        <w:rPr>
          <w:rFonts w:asciiTheme="minorHAnsi" w:hAnsiTheme="minorHAnsi" w:cstheme="minorHAnsi"/>
          <w:sz w:val="22"/>
          <w:szCs w:val="22"/>
        </w:rPr>
        <w:t>t</w:t>
      </w:r>
      <w:r w:rsidR="00767FDF">
        <w:rPr>
          <w:rFonts w:asciiTheme="minorHAnsi" w:hAnsiTheme="minorHAnsi" w:cstheme="minorHAnsi"/>
          <w:sz w:val="22"/>
          <w:szCs w:val="22"/>
        </w:rPr>
        <w:t xml:space="preserve"> should </w:t>
      </w:r>
      <w:r w:rsidR="00767FDF">
        <w:rPr>
          <w:rFonts w:asciiTheme="minorHAnsi" w:hAnsiTheme="minorHAnsi" w:cstheme="minorHAnsi"/>
          <w:sz w:val="22"/>
          <w:szCs w:val="22"/>
        </w:rPr>
        <w:lastRenderedPageBreak/>
        <w:t>be adopted by the end of 2027</w:t>
      </w:r>
      <w:r w:rsidR="0023496E">
        <w:rPr>
          <w:rFonts w:asciiTheme="minorHAnsi" w:hAnsiTheme="minorHAnsi" w:cstheme="minorHAnsi"/>
          <w:sz w:val="22"/>
          <w:szCs w:val="22"/>
        </w:rPr>
        <w:t xml:space="preserve"> and there would be an initial </w:t>
      </w:r>
      <w:r w:rsidR="00AB02EF">
        <w:rPr>
          <w:rFonts w:asciiTheme="minorHAnsi" w:hAnsiTheme="minorHAnsi" w:cstheme="minorHAnsi"/>
          <w:sz w:val="22"/>
          <w:szCs w:val="22"/>
        </w:rPr>
        <w:t>consultation in Spring 2026.</w:t>
      </w:r>
      <w:r w:rsidR="00F82B96">
        <w:rPr>
          <w:rFonts w:asciiTheme="minorHAnsi" w:hAnsiTheme="minorHAnsi" w:cstheme="minorHAnsi"/>
          <w:sz w:val="22"/>
          <w:szCs w:val="22"/>
        </w:rPr>
        <w:t xml:space="preserve"> She confirmed that neighbourhood plans were still statutory planning documents once adopted and worth completing</w:t>
      </w:r>
      <w:r w:rsidR="00A47263">
        <w:rPr>
          <w:rFonts w:asciiTheme="minorHAnsi" w:hAnsiTheme="minorHAnsi" w:cstheme="minorHAnsi"/>
          <w:sz w:val="22"/>
          <w:szCs w:val="22"/>
        </w:rPr>
        <w:t xml:space="preserve"> ASAP. </w:t>
      </w:r>
      <w:r w:rsidR="00A47263">
        <w:rPr>
          <w:rFonts w:asciiTheme="minorHAnsi" w:hAnsiTheme="minorHAnsi" w:cstheme="minorHAnsi"/>
          <w:sz w:val="22"/>
          <w:szCs w:val="22"/>
        </w:rPr>
        <w:br/>
      </w:r>
      <w:r w:rsidR="00A47263">
        <w:rPr>
          <w:rFonts w:asciiTheme="minorHAnsi" w:hAnsiTheme="minorHAnsi" w:cstheme="minorHAnsi"/>
          <w:sz w:val="22"/>
          <w:szCs w:val="22"/>
        </w:rPr>
        <w:br/>
        <w:t xml:space="preserve">County Cllr Steeds reported </w:t>
      </w:r>
      <w:r w:rsidR="00206E7F">
        <w:rPr>
          <w:rFonts w:asciiTheme="minorHAnsi" w:hAnsiTheme="minorHAnsi" w:cstheme="minorHAnsi"/>
          <w:sz w:val="22"/>
          <w:szCs w:val="22"/>
        </w:rPr>
        <w:t>on the</w:t>
      </w:r>
      <w:r w:rsidR="002C2262">
        <w:rPr>
          <w:rFonts w:asciiTheme="minorHAnsi" w:hAnsiTheme="minorHAnsi" w:cstheme="minorHAnsi"/>
          <w:sz w:val="22"/>
          <w:szCs w:val="22"/>
        </w:rPr>
        <w:t xml:space="preserve"> current</w:t>
      </w:r>
      <w:r w:rsidR="00206E7F">
        <w:rPr>
          <w:rFonts w:asciiTheme="minorHAnsi" w:hAnsiTheme="minorHAnsi" w:cstheme="minorHAnsi"/>
          <w:sz w:val="22"/>
          <w:szCs w:val="22"/>
        </w:rPr>
        <w:t xml:space="preserve"> bridge works</w:t>
      </w:r>
      <w:r w:rsidR="00103AB5">
        <w:rPr>
          <w:rFonts w:asciiTheme="minorHAnsi" w:hAnsiTheme="minorHAnsi" w:cstheme="minorHAnsi"/>
          <w:sz w:val="22"/>
          <w:szCs w:val="22"/>
        </w:rPr>
        <w:t>. Works would be completed by 12</w:t>
      </w:r>
      <w:r w:rsidR="00103AB5" w:rsidRPr="00103AB5">
        <w:rPr>
          <w:rFonts w:asciiTheme="minorHAnsi" w:hAnsiTheme="minorHAnsi" w:cstheme="minorHAnsi"/>
          <w:sz w:val="22"/>
          <w:szCs w:val="22"/>
          <w:vertAlign w:val="superscript"/>
        </w:rPr>
        <w:t>th</w:t>
      </w:r>
      <w:r w:rsidR="00103AB5">
        <w:rPr>
          <w:rFonts w:asciiTheme="minorHAnsi" w:hAnsiTheme="minorHAnsi" w:cstheme="minorHAnsi"/>
          <w:sz w:val="22"/>
          <w:szCs w:val="22"/>
        </w:rPr>
        <w:t xml:space="preserve"> </w:t>
      </w:r>
      <w:r w:rsidR="00985826">
        <w:rPr>
          <w:rFonts w:asciiTheme="minorHAnsi" w:hAnsiTheme="minorHAnsi" w:cstheme="minorHAnsi"/>
          <w:sz w:val="22"/>
          <w:szCs w:val="22"/>
        </w:rPr>
        <w:t>November</w:t>
      </w:r>
      <w:r w:rsidR="002A79DA">
        <w:rPr>
          <w:rFonts w:asciiTheme="minorHAnsi" w:hAnsiTheme="minorHAnsi" w:cstheme="minorHAnsi"/>
          <w:sz w:val="22"/>
          <w:szCs w:val="22"/>
        </w:rPr>
        <w:t xml:space="preserve">, </w:t>
      </w:r>
      <w:r w:rsidR="00985826">
        <w:rPr>
          <w:rFonts w:asciiTheme="minorHAnsi" w:hAnsiTheme="minorHAnsi" w:cstheme="minorHAnsi"/>
          <w:sz w:val="22"/>
          <w:szCs w:val="22"/>
        </w:rPr>
        <w:t xml:space="preserve">but the road would remain closed until the ancillary </w:t>
      </w:r>
      <w:r w:rsidR="00CC177A">
        <w:rPr>
          <w:rFonts w:asciiTheme="minorHAnsi" w:hAnsiTheme="minorHAnsi" w:cstheme="minorHAnsi"/>
          <w:sz w:val="22"/>
          <w:szCs w:val="22"/>
        </w:rPr>
        <w:t xml:space="preserve">and sanitary </w:t>
      </w:r>
      <w:r w:rsidR="009A494A">
        <w:rPr>
          <w:rFonts w:asciiTheme="minorHAnsi" w:hAnsiTheme="minorHAnsi" w:cstheme="minorHAnsi"/>
          <w:sz w:val="22"/>
          <w:szCs w:val="22"/>
        </w:rPr>
        <w:t>items were removed</w:t>
      </w:r>
      <w:r w:rsidR="00027444">
        <w:rPr>
          <w:rFonts w:asciiTheme="minorHAnsi" w:hAnsiTheme="minorHAnsi" w:cstheme="minorHAnsi"/>
          <w:sz w:val="22"/>
          <w:szCs w:val="22"/>
        </w:rPr>
        <w:t xml:space="preserve"> hopefully by 1</w:t>
      </w:r>
      <w:r w:rsidR="00A873D6">
        <w:rPr>
          <w:rFonts w:asciiTheme="minorHAnsi" w:hAnsiTheme="minorHAnsi" w:cstheme="minorHAnsi"/>
          <w:sz w:val="22"/>
          <w:szCs w:val="22"/>
        </w:rPr>
        <w:t>3</w:t>
      </w:r>
      <w:r w:rsidR="00027444" w:rsidRPr="00027444">
        <w:rPr>
          <w:rFonts w:asciiTheme="minorHAnsi" w:hAnsiTheme="minorHAnsi" w:cstheme="minorHAnsi"/>
          <w:sz w:val="22"/>
          <w:szCs w:val="22"/>
          <w:vertAlign w:val="superscript"/>
        </w:rPr>
        <w:t>th</w:t>
      </w:r>
      <w:r w:rsidR="00027444">
        <w:rPr>
          <w:rFonts w:asciiTheme="minorHAnsi" w:hAnsiTheme="minorHAnsi" w:cstheme="minorHAnsi"/>
          <w:sz w:val="22"/>
          <w:szCs w:val="22"/>
        </w:rPr>
        <w:t xml:space="preserve"> </w:t>
      </w:r>
      <w:r w:rsidR="00BF05C9">
        <w:rPr>
          <w:rFonts w:asciiTheme="minorHAnsi" w:hAnsiTheme="minorHAnsi" w:cstheme="minorHAnsi"/>
          <w:sz w:val="22"/>
          <w:szCs w:val="22"/>
        </w:rPr>
        <w:t xml:space="preserve">November </w:t>
      </w:r>
      <w:r w:rsidR="00027444">
        <w:rPr>
          <w:rFonts w:asciiTheme="minorHAnsi" w:hAnsiTheme="minorHAnsi" w:cstheme="minorHAnsi"/>
          <w:sz w:val="22"/>
          <w:szCs w:val="22"/>
        </w:rPr>
        <w:t>although the road closure officially was due to end on 1</w:t>
      </w:r>
      <w:r w:rsidR="00A873D6">
        <w:rPr>
          <w:rFonts w:asciiTheme="minorHAnsi" w:hAnsiTheme="minorHAnsi" w:cstheme="minorHAnsi"/>
          <w:sz w:val="22"/>
          <w:szCs w:val="22"/>
        </w:rPr>
        <w:t>4</w:t>
      </w:r>
      <w:r w:rsidR="00027444" w:rsidRPr="00027444">
        <w:rPr>
          <w:rFonts w:asciiTheme="minorHAnsi" w:hAnsiTheme="minorHAnsi" w:cstheme="minorHAnsi"/>
          <w:sz w:val="22"/>
          <w:szCs w:val="22"/>
          <w:vertAlign w:val="superscript"/>
        </w:rPr>
        <w:t>th</w:t>
      </w:r>
      <w:r w:rsidR="00027444">
        <w:rPr>
          <w:rFonts w:asciiTheme="minorHAnsi" w:hAnsiTheme="minorHAnsi" w:cstheme="minorHAnsi"/>
          <w:sz w:val="22"/>
          <w:szCs w:val="22"/>
        </w:rPr>
        <w:t xml:space="preserve"> Novem</w:t>
      </w:r>
      <w:r w:rsidR="00A873D6">
        <w:rPr>
          <w:rFonts w:asciiTheme="minorHAnsi" w:hAnsiTheme="minorHAnsi" w:cstheme="minorHAnsi"/>
          <w:sz w:val="22"/>
          <w:szCs w:val="22"/>
        </w:rPr>
        <w:t xml:space="preserve">ber. </w:t>
      </w:r>
      <w:r w:rsidR="00A873D6">
        <w:rPr>
          <w:rFonts w:asciiTheme="minorHAnsi" w:hAnsiTheme="minorHAnsi" w:cstheme="minorHAnsi"/>
          <w:sz w:val="22"/>
          <w:szCs w:val="22"/>
        </w:rPr>
        <w:br/>
        <w:t xml:space="preserve">She also reported on the local government reorganisation </w:t>
      </w:r>
      <w:r w:rsidR="00B87A96">
        <w:rPr>
          <w:rFonts w:asciiTheme="minorHAnsi" w:hAnsiTheme="minorHAnsi" w:cstheme="minorHAnsi"/>
          <w:sz w:val="22"/>
          <w:szCs w:val="22"/>
        </w:rPr>
        <w:t xml:space="preserve">into two unitary authorities </w:t>
      </w:r>
      <w:r w:rsidR="00A873D6">
        <w:rPr>
          <w:rFonts w:asciiTheme="minorHAnsi" w:hAnsiTheme="minorHAnsi" w:cstheme="minorHAnsi"/>
          <w:sz w:val="22"/>
          <w:szCs w:val="22"/>
        </w:rPr>
        <w:t xml:space="preserve">and the mayoral </w:t>
      </w:r>
      <w:r w:rsidR="00B87A96">
        <w:rPr>
          <w:rFonts w:asciiTheme="minorHAnsi" w:hAnsiTheme="minorHAnsi" w:cstheme="minorHAnsi"/>
          <w:sz w:val="22"/>
          <w:szCs w:val="22"/>
        </w:rPr>
        <w:t xml:space="preserve">elections. </w:t>
      </w:r>
      <w:r w:rsidR="006836AF">
        <w:rPr>
          <w:rFonts w:asciiTheme="minorHAnsi" w:hAnsiTheme="minorHAnsi" w:cstheme="minorHAnsi"/>
          <w:sz w:val="22"/>
          <w:szCs w:val="22"/>
        </w:rPr>
        <w:t>Work on splitting and amalgamating services was extensive</w:t>
      </w:r>
      <w:r w:rsidR="002A79DA">
        <w:rPr>
          <w:rFonts w:asciiTheme="minorHAnsi" w:hAnsiTheme="minorHAnsi" w:cstheme="minorHAnsi"/>
          <w:sz w:val="22"/>
          <w:szCs w:val="22"/>
        </w:rPr>
        <w:t xml:space="preserve"> and ongoing. </w:t>
      </w:r>
    </w:p>
    <w:p w14:paraId="4775A8BE" w14:textId="77777777" w:rsidR="00F75B3C" w:rsidRPr="00344EE5" w:rsidRDefault="00F75B3C" w:rsidP="009257B3">
      <w:pPr>
        <w:numPr>
          <w:ilvl w:val="0"/>
          <w:numId w:val="32"/>
        </w:numPr>
        <w:rPr>
          <w:rFonts w:ascii="Calibri" w:hAnsi="Calibri" w:cs="Calibri"/>
          <w:bCs/>
          <w:sz w:val="22"/>
          <w:szCs w:val="22"/>
        </w:rPr>
      </w:pPr>
      <w:r w:rsidRPr="005A4262">
        <w:rPr>
          <w:rFonts w:ascii="Calibri" w:hAnsi="Calibri" w:cs="Calibri"/>
          <w:sz w:val="22"/>
          <w:szCs w:val="22"/>
        </w:rPr>
        <w:t>To Approve Minutes from P</w:t>
      </w:r>
      <w:r>
        <w:rPr>
          <w:rFonts w:ascii="Calibri" w:hAnsi="Calibri" w:cs="Calibri"/>
          <w:sz w:val="22"/>
          <w:szCs w:val="22"/>
        </w:rPr>
        <w:t>arish Council meeting held on 8</w:t>
      </w:r>
      <w:r w:rsidRPr="001E1509">
        <w:rPr>
          <w:rFonts w:ascii="Calibri" w:hAnsi="Calibri" w:cs="Calibri"/>
          <w:sz w:val="22"/>
          <w:szCs w:val="22"/>
          <w:vertAlign w:val="superscript"/>
        </w:rPr>
        <w:t>th</w:t>
      </w:r>
      <w:r>
        <w:rPr>
          <w:rFonts w:ascii="Calibri" w:hAnsi="Calibri" w:cs="Calibri"/>
          <w:sz w:val="22"/>
          <w:szCs w:val="22"/>
        </w:rPr>
        <w:t xml:space="preserve"> September 2025</w:t>
      </w:r>
    </w:p>
    <w:p w14:paraId="731F58CF" w14:textId="6E3C3E57" w:rsidR="00A10BD8" w:rsidRPr="00ED4F08" w:rsidRDefault="009257B3" w:rsidP="00ED4F08">
      <w:pPr>
        <w:pStyle w:val="ListParagraph"/>
        <w:spacing w:after="200" w:line="276" w:lineRule="auto"/>
        <w:ind w:left="360" w:firstLine="320"/>
        <w:contextualSpacing/>
        <w:rPr>
          <w:rFonts w:asciiTheme="minorHAnsi" w:hAnsiTheme="minorHAnsi" w:cstheme="minorHAnsi"/>
          <w:bCs/>
          <w:sz w:val="22"/>
          <w:szCs w:val="22"/>
        </w:rPr>
      </w:pPr>
      <w:r w:rsidRPr="00A72ED8">
        <w:rPr>
          <w:rFonts w:asciiTheme="minorHAnsi" w:hAnsiTheme="minorHAnsi" w:cstheme="minorHAnsi"/>
          <w:b/>
          <w:bCs/>
          <w:sz w:val="22"/>
          <w:szCs w:val="22"/>
        </w:rPr>
        <w:t>The Council resolved to accept the minutes as a true record</w:t>
      </w:r>
      <w:r w:rsidR="0081361F">
        <w:rPr>
          <w:rFonts w:asciiTheme="minorHAnsi" w:hAnsiTheme="minorHAnsi" w:cstheme="minorHAnsi"/>
          <w:b/>
          <w:bCs/>
          <w:sz w:val="22"/>
          <w:szCs w:val="22"/>
        </w:rPr>
        <w:t>.</w:t>
      </w:r>
      <w:r w:rsidRPr="00A72ED8">
        <w:rPr>
          <w:rFonts w:asciiTheme="minorHAnsi" w:hAnsiTheme="minorHAnsi" w:cstheme="minorHAnsi"/>
          <w:b/>
          <w:bCs/>
          <w:sz w:val="22"/>
          <w:szCs w:val="22"/>
        </w:rPr>
        <w:t xml:space="preserve"> </w:t>
      </w:r>
      <w:r>
        <w:rPr>
          <w:rFonts w:asciiTheme="minorHAnsi" w:hAnsiTheme="minorHAnsi" w:cstheme="minorHAnsi"/>
          <w:b/>
          <w:bCs/>
          <w:sz w:val="22"/>
          <w:szCs w:val="22"/>
        </w:rPr>
        <w:br/>
      </w:r>
    </w:p>
    <w:p w14:paraId="3F1A85BC" w14:textId="3813796C" w:rsidR="009257B3" w:rsidRPr="009D0B96" w:rsidRDefault="00F75B3C" w:rsidP="009257B3">
      <w:pPr>
        <w:pStyle w:val="ListParagraph"/>
        <w:numPr>
          <w:ilvl w:val="0"/>
          <w:numId w:val="32"/>
        </w:numPr>
        <w:rPr>
          <w:rFonts w:ascii="Calibri" w:hAnsi="Calibri" w:cs="Calibri"/>
          <w:b/>
          <w:bCs/>
          <w:sz w:val="22"/>
          <w:szCs w:val="22"/>
        </w:rPr>
      </w:pPr>
      <w:r>
        <w:rPr>
          <w:rFonts w:ascii="Calibri" w:hAnsi="Calibri" w:cs="Calibri"/>
          <w:sz w:val="22"/>
          <w:szCs w:val="22"/>
        </w:rPr>
        <w:t>To consider co-option to the Council.</w:t>
      </w:r>
      <w:r w:rsidR="009257B3">
        <w:rPr>
          <w:rFonts w:ascii="Calibri" w:hAnsi="Calibri" w:cs="Calibri"/>
          <w:sz w:val="22"/>
          <w:szCs w:val="22"/>
        </w:rPr>
        <w:br/>
      </w:r>
      <w:r w:rsidR="009257B3" w:rsidRPr="009D0B96">
        <w:rPr>
          <w:rFonts w:ascii="Calibri" w:hAnsi="Calibri" w:cs="Calibri"/>
          <w:b/>
          <w:bCs/>
          <w:sz w:val="22"/>
          <w:szCs w:val="22"/>
        </w:rPr>
        <w:t xml:space="preserve">This item was deferred to a future meeting. </w:t>
      </w:r>
    </w:p>
    <w:p w14:paraId="76D339AA" w14:textId="77777777" w:rsidR="00F75B3C" w:rsidRPr="005A4262" w:rsidRDefault="00F75B3C" w:rsidP="00F75B3C">
      <w:pPr>
        <w:pStyle w:val="ListParagraph"/>
        <w:ind w:left="0"/>
        <w:rPr>
          <w:rFonts w:ascii="Calibri" w:hAnsi="Calibri" w:cs="Calibri"/>
          <w:sz w:val="22"/>
          <w:szCs w:val="22"/>
        </w:rPr>
      </w:pPr>
    </w:p>
    <w:p w14:paraId="20581CE8" w14:textId="77777777" w:rsidR="00F75B3C" w:rsidRPr="006171FC" w:rsidRDefault="00F75B3C" w:rsidP="009257B3">
      <w:pPr>
        <w:numPr>
          <w:ilvl w:val="0"/>
          <w:numId w:val="32"/>
        </w:numPr>
        <w:rPr>
          <w:rFonts w:ascii="Calibri" w:hAnsi="Calibri" w:cs="Calibri"/>
          <w:bCs/>
          <w:sz w:val="22"/>
          <w:szCs w:val="22"/>
        </w:rPr>
      </w:pPr>
      <w:r w:rsidRPr="005A4262">
        <w:rPr>
          <w:rFonts w:ascii="Calibri" w:hAnsi="Calibri" w:cs="Calibri"/>
          <w:sz w:val="22"/>
          <w:szCs w:val="22"/>
        </w:rPr>
        <w:t xml:space="preserve">To </w:t>
      </w:r>
      <w:r>
        <w:rPr>
          <w:rFonts w:ascii="Calibri" w:hAnsi="Calibri" w:cs="Calibri"/>
          <w:sz w:val="22"/>
          <w:szCs w:val="22"/>
        </w:rPr>
        <w:t xml:space="preserve">Appoint Councillors to responsibilities and external committees. </w:t>
      </w:r>
    </w:p>
    <w:p w14:paraId="6F59A45B" w14:textId="77777777" w:rsidR="00F75B3C" w:rsidRDefault="00F75B3C" w:rsidP="00F75B3C">
      <w:pPr>
        <w:pStyle w:val="ListParagrap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tblGrid>
      <w:tr w:rsidR="00F75B3C" w:rsidRPr="005A4262" w14:paraId="5B0DA978"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5D031A1D" w14:textId="77777777" w:rsidR="00F75B3C" w:rsidRPr="005A4262" w:rsidRDefault="00F75B3C" w:rsidP="002044A0">
            <w:pPr>
              <w:rPr>
                <w:rFonts w:ascii="Calibri" w:eastAsia="Calibri" w:hAnsi="Calibri" w:cs="Calibri"/>
                <w:b/>
                <w:sz w:val="22"/>
                <w:szCs w:val="22"/>
              </w:rPr>
            </w:pPr>
            <w:r w:rsidRPr="005A4262">
              <w:rPr>
                <w:rFonts w:ascii="Calibri" w:eastAsia="Calibri" w:hAnsi="Calibri" w:cs="Calibri"/>
                <w:b/>
                <w:sz w:val="22"/>
                <w:szCs w:val="22"/>
              </w:rPr>
              <w:t>Councillor</w:t>
            </w:r>
            <w:r>
              <w:rPr>
                <w:rFonts w:ascii="Calibri" w:eastAsia="Calibri" w:hAnsi="Calibri" w:cs="Calibri"/>
                <w:b/>
                <w:sz w:val="22"/>
                <w:szCs w:val="22"/>
              </w:rPr>
              <w:t xml:space="preserve"> Areas of Responsibility</w:t>
            </w:r>
          </w:p>
        </w:tc>
      </w:tr>
      <w:tr w:rsidR="00F75B3C" w:rsidRPr="005A4262" w14:paraId="34399CD1"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362B3FC1"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Communication</w:t>
            </w:r>
          </w:p>
        </w:tc>
      </w:tr>
      <w:tr w:rsidR="00F75B3C" w:rsidRPr="005A4262" w14:paraId="72535629"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2141BF44"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SALC</w:t>
            </w:r>
          </w:p>
        </w:tc>
      </w:tr>
      <w:tr w:rsidR="00F75B3C" w:rsidRPr="005A4262" w14:paraId="3D192046"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21D6786"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Planning</w:t>
            </w:r>
          </w:p>
        </w:tc>
      </w:tr>
      <w:tr w:rsidR="00F75B3C" w:rsidRPr="005A4262" w14:paraId="4EEA19D6"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7F7F7CD"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Village Hall Committee</w:t>
            </w:r>
          </w:p>
        </w:tc>
      </w:tr>
      <w:tr w:rsidR="00F75B3C" w:rsidRPr="005A4262" w14:paraId="169925CE"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5EE0096"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Roads, Ditches</w:t>
            </w:r>
          </w:p>
        </w:tc>
      </w:tr>
      <w:tr w:rsidR="00F75B3C" w:rsidRPr="005A4262" w14:paraId="5B16A682"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C4C02DE"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Grass &amp; Hedges</w:t>
            </w:r>
          </w:p>
        </w:tc>
      </w:tr>
      <w:tr w:rsidR="00F75B3C" w:rsidRPr="005A4262" w14:paraId="5D65EAF2"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EFEBB58"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Footpaths</w:t>
            </w:r>
          </w:p>
        </w:tc>
      </w:tr>
      <w:tr w:rsidR="00F75B3C" w:rsidRPr="005A4262" w14:paraId="702434A0"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29F326CC"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Eliot Place</w:t>
            </w:r>
          </w:p>
        </w:tc>
      </w:tr>
      <w:tr w:rsidR="00F75B3C" w:rsidRPr="005A4262" w14:paraId="06D41582"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3803DA22"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Fishing Club</w:t>
            </w:r>
          </w:p>
        </w:tc>
      </w:tr>
      <w:tr w:rsidR="00F75B3C" w:rsidRPr="005A4262" w14:paraId="58C311C6"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1149D6D3"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Local news, CPRE, SCREF</w:t>
            </w:r>
          </w:p>
        </w:tc>
      </w:tr>
      <w:tr w:rsidR="00F75B3C" w:rsidRPr="005A4262" w14:paraId="3190AD61"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4E8DD0D0"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Gatwick</w:t>
            </w:r>
          </w:p>
        </w:tc>
      </w:tr>
      <w:tr w:rsidR="00F75B3C" w:rsidRPr="005A4262" w14:paraId="518442C2"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165838B5"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Defib &amp; Phonebox</w:t>
            </w:r>
          </w:p>
        </w:tc>
      </w:tr>
      <w:tr w:rsidR="00F75B3C" w:rsidRPr="005A4262" w14:paraId="14E7EEDF"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5A01DF7F"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Clerk performance appraisal and objectives</w:t>
            </w:r>
          </w:p>
        </w:tc>
      </w:tr>
      <w:tr w:rsidR="00F75B3C" w:rsidRPr="005A4262" w14:paraId="08C880BC"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20C38B6C"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Council Events (Litter picking, Footpath clearing)</w:t>
            </w:r>
          </w:p>
        </w:tc>
      </w:tr>
      <w:tr w:rsidR="00F75B3C" w:rsidRPr="005A4262" w14:paraId="75F5E181"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0EFF5F40"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Neighbourhood Plan</w:t>
            </w:r>
          </w:p>
        </w:tc>
      </w:tr>
      <w:tr w:rsidR="00F75B3C" w:rsidRPr="005A4262" w14:paraId="45189933" w14:textId="77777777" w:rsidTr="002044A0">
        <w:tc>
          <w:tcPr>
            <w:tcW w:w="5223" w:type="dxa"/>
            <w:tcBorders>
              <w:top w:val="single" w:sz="4" w:space="0" w:color="auto"/>
              <w:left w:val="single" w:sz="4" w:space="0" w:color="auto"/>
              <w:bottom w:val="single" w:sz="4" w:space="0" w:color="auto"/>
              <w:right w:val="single" w:sz="4" w:space="0" w:color="auto"/>
            </w:tcBorders>
            <w:hideMark/>
          </w:tcPr>
          <w:p w14:paraId="74D90819" w14:textId="77777777" w:rsidR="00F75B3C" w:rsidRPr="005A4262" w:rsidRDefault="00F75B3C" w:rsidP="002044A0">
            <w:pPr>
              <w:rPr>
                <w:rFonts w:ascii="Calibri" w:eastAsia="Calibri" w:hAnsi="Calibri" w:cs="Calibri"/>
                <w:sz w:val="22"/>
                <w:szCs w:val="22"/>
              </w:rPr>
            </w:pPr>
            <w:r w:rsidRPr="005A4262">
              <w:rPr>
                <w:rFonts w:ascii="Calibri" w:eastAsia="Calibri" w:hAnsi="Calibri" w:cs="Calibri"/>
                <w:sz w:val="22"/>
                <w:szCs w:val="22"/>
              </w:rPr>
              <w:t>Business Plan development</w:t>
            </w:r>
          </w:p>
        </w:tc>
      </w:tr>
    </w:tbl>
    <w:p w14:paraId="5BBA0594" w14:textId="174DD558" w:rsidR="00F75B3C" w:rsidRDefault="00F75B3C" w:rsidP="00F75B3C">
      <w:pPr>
        <w:pStyle w:val="ListParagraph"/>
        <w:ind w:left="0"/>
        <w:rPr>
          <w:rFonts w:ascii="Calibri" w:hAnsi="Calibri" w:cs="Calibri"/>
          <w:sz w:val="22"/>
          <w:szCs w:val="22"/>
        </w:rPr>
      </w:pPr>
      <w:r>
        <w:rPr>
          <w:rFonts w:ascii="Calibri" w:hAnsi="Calibri" w:cs="Calibri"/>
          <w:sz w:val="22"/>
          <w:szCs w:val="22"/>
        </w:rPr>
        <w:t xml:space="preserve">                   </w:t>
      </w:r>
      <w:r w:rsidR="00E91942">
        <w:rPr>
          <w:rFonts w:ascii="Calibri" w:hAnsi="Calibri" w:cs="Calibri"/>
          <w:sz w:val="22"/>
          <w:szCs w:val="22"/>
        </w:rPr>
        <w:t xml:space="preserve">All responsibilities were now allocated. </w:t>
      </w:r>
      <w:r w:rsidR="00E91942">
        <w:rPr>
          <w:rFonts w:ascii="Calibri" w:hAnsi="Calibri" w:cs="Calibri"/>
          <w:sz w:val="22"/>
          <w:szCs w:val="22"/>
        </w:rPr>
        <w:br/>
      </w:r>
    </w:p>
    <w:p w14:paraId="0A74E69F" w14:textId="77777777" w:rsidR="00F75B3C" w:rsidRPr="00F75B3C" w:rsidRDefault="00F75B3C" w:rsidP="009257B3">
      <w:pPr>
        <w:numPr>
          <w:ilvl w:val="0"/>
          <w:numId w:val="32"/>
        </w:numPr>
        <w:rPr>
          <w:rFonts w:ascii="Calibri" w:hAnsi="Calibri" w:cs="Calibri"/>
          <w:bCs/>
          <w:sz w:val="22"/>
          <w:szCs w:val="22"/>
        </w:rPr>
      </w:pPr>
      <w:r>
        <w:rPr>
          <w:rFonts w:ascii="Calibri" w:hAnsi="Calibri" w:cs="Calibri"/>
          <w:sz w:val="22"/>
          <w:szCs w:val="22"/>
        </w:rPr>
        <w:t xml:space="preserve">To </w:t>
      </w:r>
      <w:r w:rsidRPr="005A4262">
        <w:rPr>
          <w:rFonts w:ascii="Calibri" w:hAnsi="Calibri" w:cs="Calibri"/>
          <w:sz w:val="22"/>
          <w:szCs w:val="22"/>
        </w:rPr>
        <w:t xml:space="preserve">receive reports from Councillors. </w:t>
      </w:r>
    </w:p>
    <w:p w14:paraId="19F980B4" w14:textId="0068DE80" w:rsidR="00F75B3C" w:rsidRPr="00BF5895" w:rsidRDefault="00F75B3C" w:rsidP="00F75B3C">
      <w:pPr>
        <w:pStyle w:val="ListParagraph"/>
        <w:ind w:left="360"/>
        <w:rPr>
          <w:rFonts w:ascii="Calibri" w:hAnsi="Calibri" w:cs="Calibri"/>
          <w:bCs/>
          <w:sz w:val="22"/>
          <w:szCs w:val="22"/>
        </w:rPr>
      </w:pPr>
      <w:r>
        <w:rPr>
          <w:rFonts w:ascii="Calibri" w:hAnsi="Calibri" w:cs="Calibri"/>
          <w:bCs/>
          <w:sz w:val="22"/>
          <w:szCs w:val="22"/>
        </w:rPr>
        <w:lastRenderedPageBreak/>
        <w:t xml:space="preserve">Cllr King reported </w:t>
      </w:r>
      <w:r w:rsidR="003D655D">
        <w:rPr>
          <w:rFonts w:ascii="Calibri" w:hAnsi="Calibri" w:cs="Calibri"/>
          <w:bCs/>
          <w:sz w:val="22"/>
          <w:szCs w:val="22"/>
        </w:rPr>
        <w:t xml:space="preserve">all relevant reports had been circulated and there were no further matters to report. </w:t>
      </w:r>
    </w:p>
    <w:p w14:paraId="126A7AE6" w14:textId="77777777" w:rsidR="00F75B3C" w:rsidRPr="006141C8" w:rsidRDefault="00F75B3C" w:rsidP="00F75B3C">
      <w:pPr>
        <w:ind w:left="360"/>
        <w:rPr>
          <w:rFonts w:ascii="Calibri" w:hAnsi="Calibri" w:cs="Calibri"/>
          <w:bCs/>
          <w:sz w:val="22"/>
          <w:szCs w:val="22"/>
        </w:rPr>
      </w:pPr>
    </w:p>
    <w:p w14:paraId="41C00BCC" w14:textId="77777777" w:rsidR="00F75B3C" w:rsidRPr="00F75B3C" w:rsidRDefault="00F75B3C" w:rsidP="009257B3">
      <w:pPr>
        <w:numPr>
          <w:ilvl w:val="0"/>
          <w:numId w:val="32"/>
        </w:numPr>
        <w:rPr>
          <w:rFonts w:ascii="Calibri" w:hAnsi="Calibri" w:cs="Calibri"/>
          <w:bCs/>
          <w:sz w:val="22"/>
          <w:szCs w:val="22"/>
        </w:rPr>
      </w:pPr>
      <w:r>
        <w:rPr>
          <w:rFonts w:ascii="Calibri" w:hAnsi="Calibri" w:cs="Calibri"/>
          <w:bCs/>
          <w:sz w:val="22"/>
          <w:szCs w:val="22"/>
        </w:rPr>
        <w:t>Correspondence</w:t>
      </w:r>
      <w:r>
        <w:rPr>
          <w:rFonts w:ascii="Calibri" w:hAnsi="Calibri" w:cs="Calibri"/>
          <w:sz w:val="22"/>
          <w:szCs w:val="22"/>
        </w:rPr>
        <w:t xml:space="preserve">. </w:t>
      </w:r>
    </w:p>
    <w:p w14:paraId="3F67120A" w14:textId="77777777" w:rsidR="00F75B3C" w:rsidRPr="00F75B3C" w:rsidRDefault="00F75B3C" w:rsidP="00F75B3C">
      <w:pPr>
        <w:pStyle w:val="ListParagraph"/>
        <w:ind w:left="360"/>
        <w:rPr>
          <w:rFonts w:ascii="Calibri" w:hAnsi="Calibri" w:cs="Calibri"/>
          <w:sz w:val="22"/>
          <w:szCs w:val="22"/>
        </w:rPr>
      </w:pPr>
      <w:r w:rsidRPr="00F75B3C">
        <w:rPr>
          <w:rFonts w:ascii="Calibri" w:hAnsi="Calibri" w:cs="Calibri"/>
          <w:sz w:val="22"/>
          <w:szCs w:val="22"/>
        </w:rPr>
        <w:t>The list had been circulated prior to the meeting.</w:t>
      </w:r>
    </w:p>
    <w:p w14:paraId="702BE9C3" w14:textId="0D8E4EDE" w:rsidR="00F75B3C" w:rsidRPr="00F75B3C" w:rsidRDefault="00F75B3C" w:rsidP="00F75B3C">
      <w:pPr>
        <w:pStyle w:val="ListParagraph"/>
        <w:ind w:left="360"/>
        <w:rPr>
          <w:rFonts w:ascii="Calibri" w:hAnsi="Calibri" w:cs="Calibri"/>
          <w:sz w:val="22"/>
          <w:szCs w:val="22"/>
        </w:rPr>
      </w:pPr>
      <w:r w:rsidRPr="00F75B3C">
        <w:rPr>
          <w:rFonts w:ascii="Calibri" w:hAnsi="Calibri" w:cs="Calibri"/>
          <w:sz w:val="22"/>
          <w:szCs w:val="22"/>
        </w:rPr>
        <w:t xml:space="preserve">There were no items of note outside of the agenda items. </w:t>
      </w:r>
      <w:r w:rsidR="003D655D">
        <w:rPr>
          <w:rFonts w:ascii="Calibri" w:hAnsi="Calibri" w:cs="Calibri"/>
          <w:sz w:val="22"/>
          <w:szCs w:val="22"/>
        </w:rPr>
        <w:br/>
        <w:t xml:space="preserve">Further correspondence on the Fishing Club </w:t>
      </w:r>
      <w:r w:rsidR="000E0B53">
        <w:rPr>
          <w:rFonts w:ascii="Calibri" w:hAnsi="Calibri" w:cs="Calibri"/>
          <w:sz w:val="22"/>
          <w:szCs w:val="22"/>
        </w:rPr>
        <w:t xml:space="preserve">to Cllr King were also noted. </w:t>
      </w:r>
    </w:p>
    <w:p w14:paraId="1D4D73FA" w14:textId="77777777" w:rsidR="00F75B3C" w:rsidRPr="006141C8" w:rsidRDefault="00F75B3C" w:rsidP="00F75B3C">
      <w:pPr>
        <w:rPr>
          <w:rFonts w:ascii="Calibri" w:hAnsi="Calibri" w:cs="Calibri"/>
          <w:bCs/>
          <w:sz w:val="22"/>
          <w:szCs w:val="22"/>
        </w:rPr>
      </w:pPr>
    </w:p>
    <w:p w14:paraId="7F916720" w14:textId="262D176B" w:rsidR="00F75B3C" w:rsidRPr="006141C8" w:rsidRDefault="00F75B3C" w:rsidP="009257B3">
      <w:pPr>
        <w:numPr>
          <w:ilvl w:val="0"/>
          <w:numId w:val="32"/>
        </w:numPr>
        <w:rPr>
          <w:rFonts w:ascii="Calibri" w:hAnsi="Calibri" w:cs="Calibri"/>
          <w:bCs/>
          <w:sz w:val="22"/>
          <w:szCs w:val="22"/>
        </w:rPr>
      </w:pPr>
      <w:r>
        <w:rPr>
          <w:rFonts w:ascii="Calibri" w:hAnsi="Calibri" w:cs="Calibri"/>
          <w:sz w:val="22"/>
          <w:szCs w:val="22"/>
        </w:rPr>
        <w:t>To consider update on Neighbourhood Plan if available.</w:t>
      </w:r>
      <w:r w:rsidR="000E0B53">
        <w:rPr>
          <w:rFonts w:ascii="Calibri" w:hAnsi="Calibri" w:cs="Calibri"/>
          <w:sz w:val="22"/>
          <w:szCs w:val="22"/>
        </w:rPr>
        <w:br/>
        <w:t xml:space="preserve">Cllr King reported </w:t>
      </w:r>
      <w:r w:rsidR="007956C0">
        <w:rPr>
          <w:rFonts w:ascii="Calibri" w:hAnsi="Calibri" w:cs="Calibri"/>
          <w:sz w:val="22"/>
          <w:szCs w:val="22"/>
        </w:rPr>
        <w:t>that no further progress had been made. The Council resolved to make progress as a Council and take the matter forward along with any steering group</w:t>
      </w:r>
      <w:r w:rsidR="00671414">
        <w:rPr>
          <w:rFonts w:ascii="Calibri" w:hAnsi="Calibri" w:cs="Calibri"/>
          <w:sz w:val="22"/>
          <w:szCs w:val="22"/>
        </w:rPr>
        <w:t xml:space="preserve"> members who wished to be involved. Cllr King would speak to Lisa Siggery about the current status. District Cllr Lockwood also agreed to help with the process.</w:t>
      </w:r>
      <w:r w:rsidR="00671414">
        <w:rPr>
          <w:rFonts w:ascii="Calibri" w:hAnsi="Calibri" w:cs="Calibri"/>
          <w:sz w:val="22"/>
          <w:szCs w:val="22"/>
        </w:rPr>
        <w:br/>
      </w:r>
    </w:p>
    <w:p w14:paraId="7FE27009" w14:textId="2DDBC9A3" w:rsidR="00DE1A00" w:rsidRPr="00814521" w:rsidRDefault="00F75B3C" w:rsidP="00814521">
      <w:pPr>
        <w:numPr>
          <w:ilvl w:val="0"/>
          <w:numId w:val="32"/>
        </w:numPr>
        <w:rPr>
          <w:rFonts w:ascii="Calibri" w:hAnsi="Calibri" w:cs="Calibri"/>
          <w:bCs/>
          <w:sz w:val="22"/>
          <w:szCs w:val="22"/>
        </w:rPr>
      </w:pPr>
      <w:r>
        <w:rPr>
          <w:rFonts w:ascii="Calibri" w:hAnsi="Calibri" w:cs="Calibri"/>
          <w:sz w:val="22"/>
          <w:szCs w:val="22"/>
        </w:rPr>
        <w:t>To consider TDC correspondence and meeting on TDC assets</w:t>
      </w:r>
      <w:r w:rsidR="00820AD8">
        <w:rPr>
          <w:rFonts w:ascii="Calibri" w:hAnsi="Calibri" w:cs="Calibri"/>
          <w:sz w:val="22"/>
          <w:szCs w:val="22"/>
        </w:rPr>
        <w:br/>
        <w:t xml:space="preserve">Cllr King reported on the ongoing </w:t>
      </w:r>
      <w:r w:rsidR="00DE1A00">
        <w:rPr>
          <w:rFonts w:ascii="Calibri" w:hAnsi="Calibri" w:cs="Calibri"/>
          <w:sz w:val="22"/>
          <w:szCs w:val="22"/>
        </w:rPr>
        <w:t xml:space="preserve">maintenance </w:t>
      </w:r>
      <w:r w:rsidR="00820AD8">
        <w:rPr>
          <w:rFonts w:ascii="Calibri" w:hAnsi="Calibri" w:cs="Calibri"/>
          <w:sz w:val="22"/>
          <w:szCs w:val="22"/>
        </w:rPr>
        <w:t xml:space="preserve">costs for taking </w:t>
      </w:r>
      <w:r w:rsidR="004D668A">
        <w:rPr>
          <w:rFonts w:ascii="Calibri" w:hAnsi="Calibri" w:cs="Calibri"/>
          <w:sz w:val="22"/>
          <w:szCs w:val="22"/>
        </w:rPr>
        <w:t xml:space="preserve">on </w:t>
      </w:r>
      <w:r w:rsidR="00820AD8">
        <w:rPr>
          <w:rFonts w:ascii="Calibri" w:hAnsi="Calibri" w:cs="Calibri"/>
          <w:sz w:val="22"/>
          <w:szCs w:val="22"/>
        </w:rPr>
        <w:t>the Hall</w:t>
      </w:r>
      <w:r w:rsidR="00007EB6">
        <w:rPr>
          <w:rFonts w:ascii="Calibri" w:hAnsi="Calibri" w:cs="Calibri"/>
          <w:sz w:val="22"/>
          <w:szCs w:val="22"/>
        </w:rPr>
        <w:t xml:space="preserve">, carpark </w:t>
      </w:r>
      <w:r w:rsidR="00820AD8">
        <w:rPr>
          <w:rFonts w:ascii="Calibri" w:hAnsi="Calibri" w:cs="Calibri"/>
          <w:sz w:val="22"/>
          <w:szCs w:val="22"/>
        </w:rPr>
        <w:t xml:space="preserve">and playing field </w:t>
      </w:r>
      <w:r w:rsidR="000F375B">
        <w:rPr>
          <w:rFonts w:ascii="Calibri" w:hAnsi="Calibri" w:cs="Calibri"/>
          <w:sz w:val="22"/>
          <w:szCs w:val="22"/>
        </w:rPr>
        <w:t xml:space="preserve">from TDC. </w:t>
      </w:r>
      <w:r w:rsidR="00007EB6">
        <w:rPr>
          <w:rFonts w:ascii="Calibri" w:hAnsi="Calibri" w:cs="Calibri"/>
          <w:sz w:val="22"/>
          <w:szCs w:val="22"/>
        </w:rPr>
        <w:br/>
        <w:t xml:space="preserve">There was no capital cost. </w:t>
      </w:r>
      <w:r w:rsidR="00C15EBE">
        <w:rPr>
          <w:rFonts w:ascii="Calibri" w:hAnsi="Calibri" w:cs="Calibri"/>
          <w:sz w:val="22"/>
          <w:szCs w:val="22"/>
        </w:rPr>
        <w:br/>
        <w:t xml:space="preserve">There were legal costs to cover </w:t>
      </w:r>
      <w:r w:rsidR="0003277F">
        <w:rPr>
          <w:rFonts w:ascii="Calibri" w:hAnsi="Calibri" w:cs="Calibri"/>
          <w:sz w:val="22"/>
          <w:szCs w:val="22"/>
        </w:rPr>
        <w:t>to transfer the asset</w:t>
      </w:r>
      <w:r w:rsidR="00FE24E7">
        <w:rPr>
          <w:rFonts w:ascii="Calibri" w:hAnsi="Calibri" w:cs="Calibri"/>
          <w:sz w:val="22"/>
          <w:szCs w:val="22"/>
        </w:rPr>
        <w:t xml:space="preserve"> which would be the responsibility of </w:t>
      </w:r>
      <w:r w:rsidR="00821E46">
        <w:rPr>
          <w:rFonts w:ascii="Calibri" w:hAnsi="Calibri" w:cs="Calibri"/>
          <w:sz w:val="22"/>
          <w:szCs w:val="22"/>
        </w:rPr>
        <w:t xml:space="preserve">the Parish Council. </w:t>
      </w:r>
      <w:r w:rsidR="004C2B6D">
        <w:rPr>
          <w:rFonts w:ascii="Calibri" w:hAnsi="Calibri" w:cs="Calibri"/>
          <w:sz w:val="22"/>
          <w:szCs w:val="22"/>
        </w:rPr>
        <w:br/>
      </w:r>
      <w:r w:rsidR="004C2B6D" w:rsidRPr="005B7A89">
        <w:rPr>
          <w:rFonts w:ascii="Calibri" w:hAnsi="Calibri" w:cs="Calibri"/>
          <w:b/>
          <w:bCs/>
          <w:sz w:val="22"/>
          <w:szCs w:val="22"/>
        </w:rPr>
        <w:t xml:space="preserve">After some discussion Cllr King proposed that the Council progress with the asset transfer from Tandridge District Council and instruct Surrey Hills Solicitors to act on the Parish Council’s </w:t>
      </w:r>
      <w:r w:rsidR="000271F9" w:rsidRPr="005B7A89">
        <w:rPr>
          <w:rFonts w:ascii="Calibri" w:hAnsi="Calibri" w:cs="Calibri"/>
          <w:b/>
          <w:bCs/>
          <w:sz w:val="22"/>
          <w:szCs w:val="22"/>
        </w:rPr>
        <w:t>behalf covering the costs f</w:t>
      </w:r>
      <w:r w:rsidR="00E36AA3" w:rsidRPr="005B7A89">
        <w:rPr>
          <w:rFonts w:ascii="Calibri" w:hAnsi="Calibri" w:cs="Calibri"/>
          <w:b/>
          <w:bCs/>
          <w:sz w:val="22"/>
          <w:szCs w:val="22"/>
        </w:rPr>
        <w:t xml:space="preserve">or legal fees </w:t>
      </w:r>
      <w:r w:rsidR="00637B07" w:rsidRPr="005B7A89">
        <w:rPr>
          <w:rFonts w:ascii="Calibri" w:hAnsi="Calibri" w:cs="Calibri"/>
          <w:b/>
          <w:bCs/>
          <w:sz w:val="22"/>
          <w:szCs w:val="22"/>
        </w:rPr>
        <w:t xml:space="preserve">from </w:t>
      </w:r>
      <w:r w:rsidR="000271F9" w:rsidRPr="005B7A89">
        <w:rPr>
          <w:rFonts w:ascii="Calibri" w:hAnsi="Calibri" w:cs="Calibri"/>
          <w:b/>
          <w:bCs/>
          <w:sz w:val="22"/>
          <w:szCs w:val="22"/>
        </w:rPr>
        <w:t xml:space="preserve">reserves </w:t>
      </w:r>
      <w:r w:rsidR="00637B07" w:rsidRPr="005B7A89">
        <w:rPr>
          <w:rFonts w:ascii="Calibri" w:hAnsi="Calibri" w:cs="Calibri"/>
          <w:b/>
          <w:bCs/>
          <w:sz w:val="22"/>
          <w:szCs w:val="22"/>
        </w:rPr>
        <w:t xml:space="preserve">in </w:t>
      </w:r>
      <w:r w:rsidR="003A21D8" w:rsidRPr="005B7A89">
        <w:rPr>
          <w:rFonts w:ascii="Calibri" w:hAnsi="Calibri" w:cs="Calibri"/>
          <w:b/>
          <w:bCs/>
          <w:sz w:val="22"/>
          <w:szCs w:val="22"/>
        </w:rPr>
        <w:t xml:space="preserve">the </w:t>
      </w:r>
      <w:r w:rsidR="00637B07" w:rsidRPr="005B7A89">
        <w:rPr>
          <w:rFonts w:ascii="Calibri" w:hAnsi="Calibri" w:cs="Calibri"/>
          <w:b/>
          <w:bCs/>
          <w:sz w:val="22"/>
          <w:szCs w:val="22"/>
        </w:rPr>
        <w:t xml:space="preserve">2025/26 </w:t>
      </w:r>
      <w:r w:rsidR="003A21D8" w:rsidRPr="005B7A89">
        <w:rPr>
          <w:rFonts w:ascii="Calibri" w:hAnsi="Calibri" w:cs="Calibri"/>
          <w:b/>
          <w:bCs/>
          <w:sz w:val="22"/>
          <w:szCs w:val="22"/>
        </w:rPr>
        <w:t xml:space="preserve">financial year and </w:t>
      </w:r>
      <w:r w:rsidR="000271F9" w:rsidRPr="005B7A89">
        <w:rPr>
          <w:rFonts w:ascii="Calibri" w:hAnsi="Calibri" w:cs="Calibri"/>
          <w:b/>
          <w:bCs/>
          <w:sz w:val="22"/>
          <w:szCs w:val="22"/>
        </w:rPr>
        <w:t xml:space="preserve">in the first </w:t>
      </w:r>
      <w:r w:rsidR="003A21D8" w:rsidRPr="005B7A89">
        <w:rPr>
          <w:rFonts w:ascii="Calibri" w:hAnsi="Calibri" w:cs="Calibri"/>
          <w:b/>
          <w:bCs/>
          <w:sz w:val="22"/>
          <w:szCs w:val="22"/>
        </w:rPr>
        <w:t xml:space="preserve">years costs </w:t>
      </w:r>
      <w:r w:rsidR="00091323" w:rsidRPr="005B7A89">
        <w:rPr>
          <w:rFonts w:ascii="Calibri" w:hAnsi="Calibri" w:cs="Calibri"/>
          <w:b/>
          <w:bCs/>
          <w:sz w:val="22"/>
          <w:szCs w:val="22"/>
        </w:rPr>
        <w:t xml:space="preserve">would be covered from reserves/ precept and budgeted for accordingly in the 2026/27 </w:t>
      </w:r>
      <w:r w:rsidR="007C462F" w:rsidRPr="005B7A89">
        <w:rPr>
          <w:rFonts w:ascii="Calibri" w:hAnsi="Calibri" w:cs="Calibri"/>
          <w:b/>
          <w:bCs/>
          <w:sz w:val="22"/>
          <w:szCs w:val="22"/>
        </w:rPr>
        <w:t xml:space="preserve">budget and the Council would seek </w:t>
      </w:r>
      <w:r w:rsidR="005B7A89" w:rsidRPr="005B7A89">
        <w:rPr>
          <w:rFonts w:ascii="Calibri" w:hAnsi="Calibri" w:cs="Calibri"/>
          <w:b/>
          <w:bCs/>
          <w:sz w:val="22"/>
          <w:szCs w:val="22"/>
        </w:rPr>
        <w:t>income sources for the future to offset the expenditure. This was unanimously resolved by the Council.</w:t>
      </w:r>
      <w:r w:rsidR="005B7A89">
        <w:rPr>
          <w:rFonts w:ascii="Calibri" w:hAnsi="Calibri" w:cs="Calibri"/>
          <w:sz w:val="22"/>
          <w:szCs w:val="22"/>
        </w:rPr>
        <w:t xml:space="preserve"> </w:t>
      </w:r>
      <w:r w:rsidR="00C15EBE">
        <w:rPr>
          <w:rFonts w:ascii="Calibri" w:hAnsi="Calibri" w:cs="Calibri"/>
          <w:sz w:val="22"/>
          <w:szCs w:val="22"/>
        </w:rPr>
        <w:br/>
      </w:r>
    </w:p>
    <w:p w14:paraId="6D3CD451" w14:textId="567AAE11" w:rsidR="00F75B3C" w:rsidRDefault="00F75B3C" w:rsidP="009257B3">
      <w:pPr>
        <w:numPr>
          <w:ilvl w:val="0"/>
          <w:numId w:val="32"/>
        </w:numPr>
        <w:rPr>
          <w:rFonts w:ascii="Calibri" w:hAnsi="Calibri" w:cs="Calibri"/>
          <w:bCs/>
          <w:sz w:val="22"/>
          <w:szCs w:val="22"/>
        </w:rPr>
      </w:pPr>
      <w:r>
        <w:rPr>
          <w:rFonts w:ascii="Calibri" w:hAnsi="Calibri" w:cs="Calibri"/>
          <w:sz w:val="22"/>
          <w:szCs w:val="22"/>
        </w:rPr>
        <w:t xml:space="preserve">To consider correspondence on Solar Farm and action required. </w:t>
      </w:r>
      <w:r w:rsidR="004D668A">
        <w:rPr>
          <w:rFonts w:ascii="Calibri" w:hAnsi="Calibri" w:cs="Calibri"/>
          <w:sz w:val="22"/>
          <w:szCs w:val="22"/>
        </w:rPr>
        <w:br/>
      </w:r>
      <w:r w:rsidR="00E42656">
        <w:rPr>
          <w:rFonts w:ascii="Calibri" w:hAnsi="Calibri" w:cs="Calibri"/>
          <w:bCs/>
          <w:sz w:val="22"/>
          <w:szCs w:val="22"/>
        </w:rPr>
        <w:t xml:space="preserve">Cllr King </w:t>
      </w:r>
      <w:r w:rsidR="005B7A89">
        <w:rPr>
          <w:rFonts w:ascii="Calibri" w:hAnsi="Calibri" w:cs="Calibri"/>
          <w:bCs/>
          <w:sz w:val="22"/>
          <w:szCs w:val="22"/>
        </w:rPr>
        <w:t xml:space="preserve">reported a working party </w:t>
      </w:r>
      <w:r w:rsidR="003F1D7C">
        <w:rPr>
          <w:rFonts w:ascii="Calibri" w:hAnsi="Calibri" w:cs="Calibri"/>
          <w:bCs/>
          <w:sz w:val="22"/>
          <w:szCs w:val="22"/>
        </w:rPr>
        <w:t xml:space="preserve">had been set up with Cllr Ellam as Chair to investigate the matter and seek advice </w:t>
      </w:r>
      <w:r w:rsidR="00F94DBB">
        <w:rPr>
          <w:rFonts w:ascii="Calibri" w:hAnsi="Calibri" w:cs="Calibri"/>
          <w:bCs/>
          <w:sz w:val="22"/>
          <w:szCs w:val="22"/>
        </w:rPr>
        <w:t xml:space="preserve">and scrutinise </w:t>
      </w:r>
      <w:r w:rsidR="003F1D7C">
        <w:rPr>
          <w:rFonts w:ascii="Calibri" w:hAnsi="Calibri" w:cs="Calibri"/>
          <w:bCs/>
          <w:sz w:val="22"/>
          <w:szCs w:val="22"/>
        </w:rPr>
        <w:t xml:space="preserve">as appropriate. </w:t>
      </w:r>
      <w:r w:rsidR="003A1218">
        <w:rPr>
          <w:rFonts w:ascii="Calibri" w:hAnsi="Calibri" w:cs="Calibri"/>
          <w:bCs/>
          <w:sz w:val="22"/>
          <w:szCs w:val="22"/>
        </w:rPr>
        <w:br/>
      </w:r>
      <w:r w:rsidR="003F1D7C" w:rsidRPr="00CE592F">
        <w:rPr>
          <w:rFonts w:ascii="Calibri" w:hAnsi="Calibri" w:cs="Calibri"/>
          <w:b/>
          <w:sz w:val="22"/>
          <w:szCs w:val="22"/>
        </w:rPr>
        <w:t>Th</w:t>
      </w:r>
      <w:r w:rsidR="003A1218" w:rsidRPr="00CE592F">
        <w:rPr>
          <w:rFonts w:ascii="Calibri" w:hAnsi="Calibri" w:cs="Calibri"/>
          <w:b/>
          <w:sz w:val="22"/>
          <w:szCs w:val="22"/>
        </w:rPr>
        <w:t>e working party set up was unanimously resolved.</w:t>
      </w:r>
      <w:r w:rsidR="003A1218">
        <w:rPr>
          <w:rFonts w:ascii="Calibri" w:hAnsi="Calibri" w:cs="Calibri"/>
          <w:bCs/>
          <w:sz w:val="22"/>
          <w:szCs w:val="22"/>
        </w:rPr>
        <w:t xml:space="preserve"> </w:t>
      </w:r>
    </w:p>
    <w:p w14:paraId="273446EB" w14:textId="750DB718" w:rsidR="00E42656" w:rsidRDefault="003A1218" w:rsidP="00E42656">
      <w:pPr>
        <w:pStyle w:val="ListParagraph"/>
        <w:rPr>
          <w:rFonts w:ascii="Calibri" w:hAnsi="Calibri" w:cs="Calibri"/>
          <w:bCs/>
          <w:sz w:val="22"/>
          <w:szCs w:val="22"/>
        </w:rPr>
      </w:pPr>
      <w:r>
        <w:rPr>
          <w:rFonts w:ascii="Calibri" w:hAnsi="Calibri" w:cs="Calibri"/>
          <w:bCs/>
          <w:sz w:val="22"/>
          <w:szCs w:val="22"/>
        </w:rPr>
        <w:t xml:space="preserve">Cllr Ellam </w:t>
      </w:r>
      <w:r w:rsidR="00CE592F">
        <w:rPr>
          <w:rFonts w:ascii="Calibri" w:hAnsi="Calibri" w:cs="Calibri"/>
          <w:bCs/>
          <w:sz w:val="22"/>
          <w:szCs w:val="22"/>
        </w:rPr>
        <w:t xml:space="preserve">reported on recent activity including a site visit to a </w:t>
      </w:r>
      <w:r w:rsidR="00F94DBB">
        <w:rPr>
          <w:rFonts w:ascii="Calibri" w:hAnsi="Calibri" w:cs="Calibri"/>
          <w:bCs/>
          <w:sz w:val="22"/>
          <w:szCs w:val="22"/>
        </w:rPr>
        <w:t xml:space="preserve">small </w:t>
      </w:r>
      <w:r w:rsidR="00CE592F">
        <w:rPr>
          <w:rFonts w:ascii="Calibri" w:hAnsi="Calibri" w:cs="Calibri"/>
          <w:bCs/>
          <w:sz w:val="22"/>
          <w:szCs w:val="22"/>
        </w:rPr>
        <w:t xml:space="preserve">solar farm in Sussex. </w:t>
      </w:r>
    </w:p>
    <w:p w14:paraId="07E4C557" w14:textId="05785E42" w:rsidR="00F94DBB" w:rsidRDefault="00B11CB8" w:rsidP="00E42656">
      <w:pPr>
        <w:pStyle w:val="ListParagraph"/>
        <w:rPr>
          <w:rFonts w:ascii="Calibri" w:hAnsi="Calibri" w:cs="Calibri"/>
          <w:bCs/>
          <w:sz w:val="22"/>
          <w:szCs w:val="22"/>
        </w:rPr>
      </w:pPr>
      <w:r>
        <w:rPr>
          <w:rFonts w:ascii="Calibri" w:hAnsi="Calibri" w:cs="Calibri"/>
          <w:bCs/>
          <w:sz w:val="22"/>
          <w:szCs w:val="22"/>
        </w:rPr>
        <w:t xml:space="preserve">BP had confirmed they had </w:t>
      </w:r>
      <w:r w:rsidR="00F05C5A">
        <w:rPr>
          <w:rFonts w:ascii="Calibri" w:hAnsi="Calibri" w:cs="Calibri"/>
          <w:bCs/>
          <w:sz w:val="22"/>
          <w:szCs w:val="22"/>
        </w:rPr>
        <w:t xml:space="preserve">had an initial consultation with TDC. The Council had also been informed the </w:t>
      </w:r>
      <w:r w:rsidR="007765AF">
        <w:rPr>
          <w:rFonts w:ascii="Calibri" w:hAnsi="Calibri" w:cs="Calibri"/>
          <w:bCs/>
          <w:sz w:val="22"/>
          <w:szCs w:val="22"/>
        </w:rPr>
        <w:t xml:space="preserve">likely timescale was quarter one of 2026. </w:t>
      </w:r>
      <w:r w:rsidR="00E8106A">
        <w:rPr>
          <w:rFonts w:ascii="Calibri" w:hAnsi="Calibri" w:cs="Calibri"/>
          <w:bCs/>
          <w:sz w:val="22"/>
          <w:szCs w:val="22"/>
        </w:rPr>
        <w:br/>
        <w:t xml:space="preserve">Cllr King suggested an update be circulated to the Parish. </w:t>
      </w:r>
    </w:p>
    <w:p w14:paraId="16A731F5" w14:textId="77777777" w:rsidR="00E42656" w:rsidRPr="00CF09EF" w:rsidRDefault="00E42656" w:rsidP="00E42656">
      <w:pPr>
        <w:ind w:left="720"/>
        <w:rPr>
          <w:rFonts w:ascii="Calibri" w:hAnsi="Calibri" w:cs="Calibri"/>
          <w:bCs/>
          <w:sz w:val="22"/>
          <w:szCs w:val="22"/>
        </w:rPr>
      </w:pPr>
    </w:p>
    <w:p w14:paraId="51AA0FE0" w14:textId="44641170" w:rsidR="00F75B3C" w:rsidRPr="00C514E6" w:rsidRDefault="00F75B3C" w:rsidP="009257B3">
      <w:pPr>
        <w:numPr>
          <w:ilvl w:val="0"/>
          <w:numId w:val="32"/>
        </w:numPr>
        <w:rPr>
          <w:rFonts w:ascii="Calibri" w:hAnsi="Calibri" w:cs="Calibri"/>
          <w:b/>
          <w:sz w:val="22"/>
          <w:szCs w:val="22"/>
        </w:rPr>
      </w:pPr>
      <w:r>
        <w:rPr>
          <w:rFonts w:ascii="Calibri" w:hAnsi="Calibri" w:cs="Calibri"/>
          <w:sz w:val="22"/>
          <w:szCs w:val="22"/>
        </w:rPr>
        <w:t xml:space="preserve">To consider Fishing Club correspondence and action required. </w:t>
      </w:r>
      <w:r w:rsidR="004D668A">
        <w:rPr>
          <w:rFonts w:ascii="Calibri" w:hAnsi="Calibri" w:cs="Calibri"/>
          <w:sz w:val="22"/>
          <w:szCs w:val="22"/>
        </w:rPr>
        <w:br/>
      </w:r>
      <w:r w:rsidR="00E42656">
        <w:rPr>
          <w:rFonts w:ascii="Calibri" w:hAnsi="Calibri" w:cs="Calibri"/>
          <w:bCs/>
          <w:sz w:val="22"/>
          <w:szCs w:val="22"/>
        </w:rPr>
        <w:t xml:space="preserve">Cllr King </w:t>
      </w:r>
      <w:r w:rsidR="00400BDA">
        <w:rPr>
          <w:rFonts w:ascii="Calibri" w:hAnsi="Calibri" w:cs="Calibri"/>
          <w:bCs/>
          <w:sz w:val="22"/>
          <w:szCs w:val="22"/>
        </w:rPr>
        <w:t xml:space="preserve">reported the current tenant had been given notice </w:t>
      </w:r>
      <w:r w:rsidR="008470FC">
        <w:rPr>
          <w:rFonts w:ascii="Calibri" w:hAnsi="Calibri" w:cs="Calibri"/>
          <w:bCs/>
          <w:sz w:val="22"/>
          <w:szCs w:val="22"/>
        </w:rPr>
        <w:t xml:space="preserve">that there will no further renewal </w:t>
      </w:r>
      <w:r w:rsidR="001E4261">
        <w:rPr>
          <w:rFonts w:ascii="Calibri" w:hAnsi="Calibri" w:cs="Calibri"/>
          <w:bCs/>
          <w:sz w:val="22"/>
          <w:szCs w:val="22"/>
        </w:rPr>
        <w:t xml:space="preserve">of </w:t>
      </w:r>
      <w:r w:rsidR="008470FC">
        <w:rPr>
          <w:rFonts w:ascii="Calibri" w:hAnsi="Calibri" w:cs="Calibri"/>
          <w:bCs/>
          <w:sz w:val="22"/>
          <w:szCs w:val="22"/>
        </w:rPr>
        <w:t xml:space="preserve">the current tenancy </w:t>
      </w:r>
      <w:r w:rsidR="001E4261">
        <w:rPr>
          <w:rFonts w:ascii="Calibri" w:hAnsi="Calibri" w:cs="Calibri"/>
          <w:bCs/>
          <w:sz w:val="22"/>
          <w:szCs w:val="22"/>
        </w:rPr>
        <w:t xml:space="preserve">which </w:t>
      </w:r>
      <w:r w:rsidR="008470FC">
        <w:rPr>
          <w:rFonts w:ascii="Calibri" w:hAnsi="Calibri" w:cs="Calibri"/>
          <w:bCs/>
          <w:sz w:val="22"/>
          <w:szCs w:val="22"/>
        </w:rPr>
        <w:t xml:space="preserve">will end </w:t>
      </w:r>
      <w:r w:rsidR="001E4261">
        <w:rPr>
          <w:rFonts w:ascii="Calibri" w:hAnsi="Calibri" w:cs="Calibri"/>
          <w:bCs/>
          <w:sz w:val="22"/>
          <w:szCs w:val="22"/>
        </w:rPr>
        <w:t>on 1</w:t>
      </w:r>
      <w:r w:rsidR="001E4261" w:rsidRPr="001E4261">
        <w:rPr>
          <w:rFonts w:ascii="Calibri" w:hAnsi="Calibri" w:cs="Calibri"/>
          <w:bCs/>
          <w:sz w:val="22"/>
          <w:szCs w:val="22"/>
          <w:vertAlign w:val="superscript"/>
        </w:rPr>
        <w:t>st</w:t>
      </w:r>
      <w:r w:rsidR="001E4261">
        <w:rPr>
          <w:rFonts w:ascii="Calibri" w:hAnsi="Calibri" w:cs="Calibri"/>
          <w:bCs/>
          <w:sz w:val="22"/>
          <w:szCs w:val="22"/>
        </w:rPr>
        <w:t xml:space="preserve"> April </w:t>
      </w:r>
      <w:r w:rsidR="00400BDA">
        <w:rPr>
          <w:rFonts w:ascii="Calibri" w:hAnsi="Calibri" w:cs="Calibri"/>
          <w:bCs/>
          <w:sz w:val="22"/>
          <w:szCs w:val="22"/>
        </w:rPr>
        <w:t xml:space="preserve">and the </w:t>
      </w:r>
      <w:r w:rsidR="004E5F5A">
        <w:rPr>
          <w:rFonts w:ascii="Calibri" w:hAnsi="Calibri" w:cs="Calibri"/>
          <w:bCs/>
          <w:sz w:val="22"/>
          <w:szCs w:val="22"/>
        </w:rPr>
        <w:t xml:space="preserve">new tenant </w:t>
      </w:r>
      <w:r w:rsidR="00155D7F">
        <w:rPr>
          <w:rFonts w:ascii="Calibri" w:hAnsi="Calibri" w:cs="Calibri"/>
          <w:bCs/>
          <w:sz w:val="22"/>
          <w:szCs w:val="22"/>
        </w:rPr>
        <w:t xml:space="preserve">negotiations would </w:t>
      </w:r>
      <w:r w:rsidR="007056A2">
        <w:rPr>
          <w:rFonts w:ascii="Calibri" w:hAnsi="Calibri" w:cs="Calibri"/>
          <w:bCs/>
          <w:sz w:val="22"/>
          <w:szCs w:val="22"/>
        </w:rPr>
        <w:t>commen</w:t>
      </w:r>
      <w:r w:rsidR="00A2196B">
        <w:rPr>
          <w:rFonts w:ascii="Calibri" w:hAnsi="Calibri" w:cs="Calibri"/>
          <w:bCs/>
          <w:sz w:val="22"/>
          <w:szCs w:val="22"/>
        </w:rPr>
        <w:t>ce</w:t>
      </w:r>
      <w:r w:rsidR="00C514E6">
        <w:rPr>
          <w:rFonts w:ascii="Calibri" w:hAnsi="Calibri" w:cs="Calibri"/>
          <w:bCs/>
          <w:sz w:val="22"/>
          <w:szCs w:val="22"/>
        </w:rPr>
        <w:t xml:space="preserve"> to agreed a new lease. </w:t>
      </w:r>
      <w:r w:rsidR="00C514E6" w:rsidRPr="00C514E6">
        <w:rPr>
          <w:rFonts w:ascii="Calibri" w:hAnsi="Calibri" w:cs="Calibri"/>
          <w:b/>
          <w:sz w:val="22"/>
          <w:szCs w:val="22"/>
        </w:rPr>
        <w:t xml:space="preserve">The Council unanimously ratified this decision. </w:t>
      </w:r>
    </w:p>
    <w:p w14:paraId="0349D02E" w14:textId="77777777" w:rsidR="00E42656" w:rsidRPr="006A3825" w:rsidRDefault="00E42656" w:rsidP="00E42656">
      <w:pPr>
        <w:ind w:left="720"/>
        <w:rPr>
          <w:rFonts w:ascii="Calibri" w:hAnsi="Calibri" w:cs="Calibri"/>
          <w:bCs/>
          <w:sz w:val="22"/>
          <w:szCs w:val="22"/>
        </w:rPr>
      </w:pPr>
    </w:p>
    <w:p w14:paraId="042FE64F" w14:textId="56D035DE" w:rsidR="00F75B3C" w:rsidRDefault="00F75B3C" w:rsidP="009257B3">
      <w:pPr>
        <w:numPr>
          <w:ilvl w:val="0"/>
          <w:numId w:val="32"/>
        </w:numPr>
        <w:rPr>
          <w:rFonts w:ascii="Calibri" w:hAnsi="Calibri" w:cs="Calibri"/>
          <w:bCs/>
          <w:sz w:val="22"/>
          <w:szCs w:val="22"/>
        </w:rPr>
      </w:pPr>
      <w:r>
        <w:rPr>
          <w:rFonts w:ascii="Calibri" w:hAnsi="Calibri" w:cs="Calibri"/>
          <w:sz w:val="22"/>
          <w:szCs w:val="22"/>
        </w:rPr>
        <w:t>To consider update on social media.</w:t>
      </w:r>
      <w:r w:rsidRPr="001E1509">
        <w:rPr>
          <w:rFonts w:ascii="Calibri" w:hAnsi="Calibri" w:cs="Calibri"/>
          <w:sz w:val="22"/>
          <w:szCs w:val="22"/>
        </w:rPr>
        <w:br/>
      </w:r>
      <w:r w:rsidR="00B60771">
        <w:rPr>
          <w:rFonts w:ascii="Calibri" w:hAnsi="Calibri" w:cs="Calibri"/>
          <w:bCs/>
          <w:sz w:val="22"/>
          <w:szCs w:val="22"/>
        </w:rPr>
        <w:t xml:space="preserve">Cllr </w:t>
      </w:r>
      <w:r w:rsidR="00077F5E">
        <w:rPr>
          <w:rFonts w:ascii="Calibri" w:hAnsi="Calibri" w:cs="Calibri"/>
          <w:bCs/>
          <w:sz w:val="22"/>
          <w:szCs w:val="22"/>
        </w:rPr>
        <w:t xml:space="preserve">Pettitt reported </w:t>
      </w:r>
      <w:r w:rsidR="00C514E6">
        <w:rPr>
          <w:rFonts w:ascii="Calibri" w:hAnsi="Calibri" w:cs="Calibri"/>
          <w:bCs/>
          <w:sz w:val="22"/>
          <w:szCs w:val="22"/>
        </w:rPr>
        <w:t xml:space="preserve">on the set up of the </w:t>
      </w:r>
      <w:r w:rsidR="00BF2CC9">
        <w:rPr>
          <w:rFonts w:ascii="Calibri" w:hAnsi="Calibri" w:cs="Calibri"/>
          <w:bCs/>
          <w:sz w:val="22"/>
          <w:szCs w:val="22"/>
        </w:rPr>
        <w:t xml:space="preserve">Whatsapp group and there are now 97 members. </w:t>
      </w:r>
    </w:p>
    <w:p w14:paraId="505F6101" w14:textId="77777777" w:rsidR="00B60771" w:rsidRPr="001E1509" w:rsidRDefault="00B60771" w:rsidP="00B60771">
      <w:pPr>
        <w:rPr>
          <w:rFonts w:ascii="Calibri" w:hAnsi="Calibri" w:cs="Calibri"/>
          <w:bCs/>
          <w:sz w:val="22"/>
          <w:szCs w:val="22"/>
        </w:rPr>
      </w:pPr>
    </w:p>
    <w:p w14:paraId="3CA327B0" w14:textId="77777777" w:rsidR="00F75B3C" w:rsidRDefault="00F75B3C" w:rsidP="009257B3">
      <w:pPr>
        <w:numPr>
          <w:ilvl w:val="0"/>
          <w:numId w:val="32"/>
        </w:numPr>
        <w:rPr>
          <w:rFonts w:ascii="Calibri" w:hAnsi="Calibri" w:cs="Calibri"/>
          <w:bCs/>
          <w:sz w:val="22"/>
          <w:szCs w:val="22"/>
        </w:rPr>
      </w:pPr>
      <w:r>
        <w:rPr>
          <w:rFonts w:ascii="Calibri" w:hAnsi="Calibri" w:cs="Calibri"/>
          <w:sz w:val="22"/>
          <w:szCs w:val="22"/>
        </w:rPr>
        <w:t>Finance</w:t>
      </w:r>
    </w:p>
    <w:p w14:paraId="5A364D3F" w14:textId="5D50A2F0" w:rsidR="00F75B3C" w:rsidRDefault="00F75B3C" w:rsidP="00F75B3C">
      <w:pPr>
        <w:pStyle w:val="ListParagraph"/>
        <w:numPr>
          <w:ilvl w:val="0"/>
          <w:numId w:val="31"/>
        </w:numPr>
        <w:spacing w:after="200" w:line="276" w:lineRule="auto"/>
        <w:contextualSpacing/>
        <w:rPr>
          <w:rFonts w:asciiTheme="minorHAnsi" w:hAnsiTheme="minorHAnsi" w:cstheme="minorHAnsi"/>
          <w:bCs/>
          <w:sz w:val="22"/>
          <w:szCs w:val="22"/>
        </w:rPr>
      </w:pPr>
      <w:r w:rsidRPr="00F75B3C">
        <w:rPr>
          <w:rFonts w:asciiTheme="minorHAnsi" w:hAnsiTheme="minorHAnsi" w:cstheme="minorHAnsi"/>
          <w:bCs/>
          <w:sz w:val="22"/>
          <w:szCs w:val="22"/>
        </w:rPr>
        <w:t xml:space="preserve">To approve accounts for year-to-date 2025/26 </w:t>
      </w:r>
    </w:p>
    <w:p w14:paraId="50F81864" w14:textId="487C135E" w:rsidR="00D42EC5" w:rsidRPr="00931B0E" w:rsidRDefault="00D42EC5" w:rsidP="00931B0E">
      <w:pPr>
        <w:pStyle w:val="ListParagraph"/>
        <w:spacing w:after="200" w:line="276" w:lineRule="auto"/>
        <w:ind w:left="1713"/>
        <w:contextualSpacing/>
        <w:rPr>
          <w:rFonts w:asciiTheme="minorHAnsi" w:hAnsiTheme="minorHAnsi" w:cstheme="minorHAnsi"/>
          <w:b/>
          <w:bCs/>
          <w:sz w:val="22"/>
          <w:szCs w:val="22"/>
        </w:rPr>
      </w:pPr>
      <w:r w:rsidRPr="005E6056">
        <w:rPr>
          <w:rFonts w:asciiTheme="minorHAnsi" w:hAnsiTheme="minorHAnsi" w:cstheme="minorHAnsi"/>
          <w:b/>
          <w:bCs/>
          <w:sz w:val="22"/>
          <w:szCs w:val="22"/>
        </w:rPr>
        <w:t>The Council resolved to accept the account summary.</w:t>
      </w:r>
    </w:p>
    <w:p w14:paraId="703E6092" w14:textId="4BA8D113" w:rsidR="00F75B3C" w:rsidRPr="00F75B3C" w:rsidRDefault="00F75B3C" w:rsidP="00F75B3C">
      <w:pPr>
        <w:pStyle w:val="ListParagraph"/>
        <w:numPr>
          <w:ilvl w:val="0"/>
          <w:numId w:val="31"/>
        </w:numPr>
        <w:spacing w:after="200" w:line="276" w:lineRule="auto"/>
        <w:contextualSpacing/>
        <w:rPr>
          <w:rFonts w:asciiTheme="minorHAnsi" w:hAnsiTheme="minorHAnsi" w:cstheme="minorHAnsi"/>
          <w:bCs/>
          <w:sz w:val="22"/>
          <w:szCs w:val="22"/>
        </w:rPr>
      </w:pPr>
      <w:r w:rsidRPr="00F75B3C">
        <w:rPr>
          <w:rFonts w:asciiTheme="minorHAnsi" w:hAnsiTheme="minorHAnsi" w:cstheme="minorHAnsi"/>
          <w:bCs/>
          <w:sz w:val="22"/>
          <w:szCs w:val="22"/>
        </w:rPr>
        <w:t>To approve bank reconciliation.</w:t>
      </w:r>
    </w:p>
    <w:p w14:paraId="3A3F7E0D" w14:textId="5356BDE4" w:rsidR="00F75B3C" w:rsidRPr="00F75B3C" w:rsidRDefault="00F75B3C" w:rsidP="00F75B3C">
      <w:pPr>
        <w:pStyle w:val="ListParagraph"/>
        <w:spacing w:after="200" w:line="276" w:lineRule="auto"/>
        <w:ind w:left="1713"/>
        <w:contextualSpacing/>
        <w:rPr>
          <w:rFonts w:asciiTheme="minorHAnsi" w:hAnsiTheme="minorHAnsi" w:cstheme="minorHAnsi"/>
          <w:b/>
          <w:sz w:val="22"/>
          <w:szCs w:val="22"/>
        </w:rPr>
      </w:pPr>
      <w:r w:rsidRPr="00F75B3C">
        <w:rPr>
          <w:rFonts w:asciiTheme="minorHAnsi" w:hAnsiTheme="minorHAnsi" w:cstheme="minorHAnsi"/>
          <w:b/>
          <w:sz w:val="22"/>
          <w:szCs w:val="22"/>
        </w:rPr>
        <w:t>The Council approved the bank reconciliation and these were signed as a true record by the Chair.</w:t>
      </w:r>
    </w:p>
    <w:p w14:paraId="2CD5F7A4" w14:textId="714994C4" w:rsidR="00931B0E" w:rsidRPr="00931B0E" w:rsidRDefault="00F75B3C" w:rsidP="00931B0E">
      <w:pPr>
        <w:pStyle w:val="ListParagraph"/>
        <w:numPr>
          <w:ilvl w:val="0"/>
          <w:numId w:val="31"/>
        </w:numPr>
        <w:spacing w:after="200" w:line="276" w:lineRule="auto"/>
        <w:contextualSpacing/>
        <w:rPr>
          <w:rFonts w:asciiTheme="minorHAnsi" w:hAnsiTheme="minorHAnsi" w:cstheme="minorHAnsi"/>
          <w:bCs/>
          <w:sz w:val="22"/>
          <w:szCs w:val="22"/>
        </w:rPr>
      </w:pPr>
      <w:r w:rsidRPr="00F75B3C">
        <w:rPr>
          <w:rFonts w:asciiTheme="minorHAnsi" w:hAnsiTheme="minorHAnsi" w:cstheme="minorHAnsi"/>
          <w:bCs/>
          <w:sz w:val="22"/>
          <w:szCs w:val="22"/>
        </w:rPr>
        <w:t>To approve expenditure as itemised on the schedule.</w:t>
      </w:r>
      <w:r w:rsidRPr="00F75B3C">
        <w:rPr>
          <w:rFonts w:asciiTheme="minorHAnsi" w:hAnsiTheme="minorHAnsi" w:cstheme="minorHAnsi"/>
          <w:bCs/>
          <w:sz w:val="22"/>
          <w:szCs w:val="22"/>
        </w:rPr>
        <w:br/>
      </w:r>
      <w:r w:rsidRPr="00F75B3C">
        <w:rPr>
          <w:rFonts w:asciiTheme="minorHAnsi" w:hAnsiTheme="minorHAnsi" w:cstheme="minorHAnsi"/>
          <w:b/>
          <w:bCs/>
          <w:sz w:val="22"/>
          <w:szCs w:val="22"/>
        </w:rPr>
        <w:t>The Council resolved to accept the expenditure list totalling £2</w:t>
      </w:r>
      <w:r w:rsidR="00CB0D64">
        <w:rPr>
          <w:rFonts w:asciiTheme="minorHAnsi" w:hAnsiTheme="minorHAnsi" w:cstheme="minorHAnsi"/>
          <w:b/>
          <w:bCs/>
          <w:sz w:val="22"/>
          <w:szCs w:val="22"/>
        </w:rPr>
        <w:t>337.96.</w:t>
      </w:r>
    </w:p>
    <w:p w14:paraId="77A10AA7" w14:textId="7C3F5486" w:rsidR="00931B0E" w:rsidRPr="00931B0E" w:rsidRDefault="00F75B3C" w:rsidP="00931B0E">
      <w:pPr>
        <w:pStyle w:val="ListParagraph"/>
        <w:numPr>
          <w:ilvl w:val="0"/>
          <w:numId w:val="31"/>
        </w:numPr>
        <w:spacing w:after="200" w:line="276" w:lineRule="auto"/>
        <w:contextualSpacing/>
        <w:rPr>
          <w:rFonts w:asciiTheme="minorHAnsi" w:hAnsiTheme="minorHAnsi" w:cstheme="minorHAnsi"/>
          <w:bCs/>
          <w:sz w:val="22"/>
          <w:szCs w:val="22"/>
        </w:rPr>
      </w:pPr>
      <w:r w:rsidRPr="00931B0E">
        <w:rPr>
          <w:rFonts w:asciiTheme="minorHAnsi" w:hAnsiTheme="minorHAnsi" w:cstheme="minorHAnsi"/>
          <w:bCs/>
          <w:sz w:val="22"/>
          <w:szCs w:val="22"/>
        </w:rPr>
        <w:t xml:space="preserve">To consider updated business plan and budget </w:t>
      </w:r>
      <w:r w:rsidR="00931B0E" w:rsidRPr="00931B0E">
        <w:rPr>
          <w:rFonts w:asciiTheme="minorHAnsi" w:hAnsiTheme="minorHAnsi" w:cstheme="minorHAnsi"/>
          <w:bCs/>
          <w:sz w:val="22"/>
          <w:szCs w:val="22"/>
        </w:rPr>
        <w:br/>
      </w:r>
      <w:r w:rsidR="00931B0E" w:rsidRPr="00931B0E">
        <w:rPr>
          <w:rFonts w:asciiTheme="minorHAnsi" w:hAnsiTheme="minorHAnsi" w:cstheme="minorHAnsi"/>
          <w:b/>
          <w:bCs/>
          <w:sz w:val="22"/>
          <w:szCs w:val="22"/>
        </w:rPr>
        <w:t xml:space="preserve">The Council resolved to </w:t>
      </w:r>
      <w:r w:rsidR="00013558">
        <w:rPr>
          <w:rFonts w:asciiTheme="minorHAnsi" w:hAnsiTheme="minorHAnsi" w:cstheme="minorHAnsi"/>
          <w:b/>
          <w:bCs/>
          <w:sz w:val="22"/>
          <w:szCs w:val="22"/>
        </w:rPr>
        <w:t>defer the decision to 2</w:t>
      </w:r>
      <w:r w:rsidR="00013558" w:rsidRPr="00013558">
        <w:rPr>
          <w:rFonts w:asciiTheme="minorHAnsi" w:hAnsiTheme="minorHAnsi" w:cstheme="minorHAnsi"/>
          <w:b/>
          <w:bCs/>
          <w:sz w:val="22"/>
          <w:szCs w:val="22"/>
          <w:vertAlign w:val="superscript"/>
        </w:rPr>
        <w:t>nd</w:t>
      </w:r>
      <w:r w:rsidR="00013558">
        <w:rPr>
          <w:rFonts w:asciiTheme="minorHAnsi" w:hAnsiTheme="minorHAnsi" w:cstheme="minorHAnsi"/>
          <w:b/>
          <w:bCs/>
          <w:sz w:val="22"/>
          <w:szCs w:val="22"/>
        </w:rPr>
        <w:t xml:space="preserve"> December</w:t>
      </w:r>
      <w:r w:rsidR="00DC6850">
        <w:rPr>
          <w:rFonts w:asciiTheme="minorHAnsi" w:hAnsiTheme="minorHAnsi" w:cstheme="minorHAnsi"/>
          <w:b/>
          <w:bCs/>
          <w:sz w:val="22"/>
          <w:szCs w:val="22"/>
        </w:rPr>
        <w:t xml:space="preserve">. </w:t>
      </w:r>
    </w:p>
    <w:p w14:paraId="2C635C2C" w14:textId="5CC7CA19" w:rsidR="00F75B3C" w:rsidRDefault="00F75B3C" w:rsidP="00931B0E">
      <w:pPr>
        <w:pStyle w:val="ListParagraph"/>
        <w:numPr>
          <w:ilvl w:val="0"/>
          <w:numId w:val="31"/>
        </w:numPr>
        <w:spacing w:after="200" w:line="276" w:lineRule="auto"/>
        <w:contextualSpacing/>
        <w:rPr>
          <w:rFonts w:asciiTheme="minorHAnsi" w:hAnsiTheme="minorHAnsi" w:cstheme="minorHAnsi"/>
          <w:bCs/>
          <w:sz w:val="22"/>
          <w:szCs w:val="22"/>
        </w:rPr>
      </w:pPr>
      <w:r w:rsidRPr="00931B0E">
        <w:rPr>
          <w:rFonts w:asciiTheme="minorHAnsi" w:hAnsiTheme="minorHAnsi" w:cstheme="minorHAnsi"/>
          <w:bCs/>
          <w:sz w:val="22"/>
          <w:szCs w:val="22"/>
        </w:rPr>
        <w:t>To consider precept request 2026/27</w:t>
      </w:r>
    </w:p>
    <w:p w14:paraId="071FF549" w14:textId="215B11BE" w:rsidR="002661BA" w:rsidRPr="00AC59A2" w:rsidRDefault="00931B0E" w:rsidP="00AC59A2">
      <w:pPr>
        <w:pStyle w:val="ListParagraph"/>
        <w:spacing w:after="200" w:line="276" w:lineRule="auto"/>
        <w:ind w:left="1713"/>
        <w:contextualSpacing/>
        <w:rPr>
          <w:rFonts w:asciiTheme="minorHAnsi" w:hAnsiTheme="minorHAnsi" w:cstheme="minorHAnsi"/>
          <w:b/>
          <w:bCs/>
          <w:sz w:val="22"/>
          <w:szCs w:val="22"/>
        </w:rPr>
      </w:pPr>
      <w:r w:rsidRPr="00F75B3C">
        <w:rPr>
          <w:rFonts w:asciiTheme="minorHAnsi" w:hAnsiTheme="minorHAnsi" w:cstheme="minorHAnsi"/>
          <w:b/>
          <w:bCs/>
          <w:sz w:val="22"/>
          <w:szCs w:val="22"/>
        </w:rPr>
        <w:t xml:space="preserve">The Council resolved to </w:t>
      </w:r>
      <w:r w:rsidR="00DC6850">
        <w:rPr>
          <w:rFonts w:asciiTheme="minorHAnsi" w:hAnsiTheme="minorHAnsi" w:cstheme="minorHAnsi"/>
          <w:b/>
          <w:bCs/>
          <w:sz w:val="22"/>
          <w:szCs w:val="22"/>
        </w:rPr>
        <w:t>defer the decision to 2</w:t>
      </w:r>
      <w:r w:rsidR="00DC6850" w:rsidRPr="00DC6850">
        <w:rPr>
          <w:rFonts w:asciiTheme="minorHAnsi" w:hAnsiTheme="minorHAnsi" w:cstheme="minorHAnsi"/>
          <w:b/>
          <w:bCs/>
          <w:sz w:val="22"/>
          <w:szCs w:val="22"/>
          <w:vertAlign w:val="superscript"/>
        </w:rPr>
        <w:t>nd</w:t>
      </w:r>
      <w:r w:rsidR="00DC6850">
        <w:rPr>
          <w:rFonts w:asciiTheme="minorHAnsi" w:hAnsiTheme="minorHAnsi" w:cstheme="minorHAnsi"/>
          <w:b/>
          <w:bCs/>
          <w:sz w:val="22"/>
          <w:szCs w:val="22"/>
        </w:rPr>
        <w:t xml:space="preserve"> December. </w:t>
      </w:r>
    </w:p>
    <w:p w14:paraId="00ECE131" w14:textId="3CB389B1" w:rsidR="00931B0E" w:rsidRPr="008452B4" w:rsidRDefault="00F75B3C" w:rsidP="009257B3">
      <w:pPr>
        <w:numPr>
          <w:ilvl w:val="0"/>
          <w:numId w:val="32"/>
        </w:numPr>
        <w:spacing w:after="200" w:line="276" w:lineRule="auto"/>
        <w:contextualSpacing/>
        <w:rPr>
          <w:rFonts w:ascii="Calibri" w:hAnsi="Calibri" w:cs="Calibri"/>
          <w:sz w:val="22"/>
          <w:szCs w:val="22"/>
        </w:rPr>
      </w:pPr>
      <w:r w:rsidRPr="005A4262">
        <w:rPr>
          <w:rFonts w:ascii="Calibri" w:hAnsi="Calibri" w:cs="Calibri"/>
          <w:sz w:val="22"/>
          <w:szCs w:val="22"/>
        </w:rPr>
        <w:t>To review planning applications and ratify application decisions made between meetings.</w:t>
      </w:r>
    </w:p>
    <w:p w14:paraId="2A7ECEAB" w14:textId="511B8A8F" w:rsidR="00693BC8" w:rsidRDefault="00693BC8" w:rsidP="00693BC8">
      <w:pPr>
        <w:pStyle w:val="NormalWeb"/>
        <w:spacing w:before="0" w:beforeAutospacing="0" w:after="0" w:afterAutospacing="0"/>
        <w:rPr>
          <w:rFonts w:asciiTheme="minorHAnsi" w:hAnsiTheme="minorHAnsi" w:cstheme="minorHAnsi"/>
          <w:sz w:val="22"/>
          <w:szCs w:val="22"/>
        </w:rPr>
      </w:pPr>
      <w:r w:rsidRPr="00627569">
        <w:rPr>
          <w:rFonts w:asciiTheme="minorHAnsi" w:hAnsiTheme="minorHAnsi" w:cstheme="minorHAnsi"/>
          <w:b/>
          <w:bCs/>
          <w:sz w:val="22"/>
          <w:szCs w:val="22"/>
        </w:rPr>
        <w:t>2025/926 - Church Farm Livery Stables</w:t>
      </w:r>
      <w:r w:rsidRPr="008452B4">
        <w:rPr>
          <w:rFonts w:asciiTheme="minorHAnsi" w:hAnsiTheme="minorHAnsi" w:cstheme="minorHAnsi"/>
          <w:sz w:val="22"/>
          <w:szCs w:val="22"/>
        </w:rPr>
        <w:t xml:space="preserve"> </w:t>
      </w:r>
      <w:r w:rsidR="00627569">
        <w:rPr>
          <w:rFonts w:asciiTheme="minorHAnsi" w:hAnsiTheme="minorHAnsi" w:cstheme="minorHAnsi"/>
          <w:sz w:val="22"/>
          <w:szCs w:val="22"/>
        </w:rPr>
        <w:br/>
      </w:r>
      <w:r w:rsidR="00BB5ACB">
        <w:rPr>
          <w:rFonts w:asciiTheme="minorHAnsi" w:hAnsiTheme="minorHAnsi" w:cstheme="minorHAnsi"/>
          <w:sz w:val="22"/>
          <w:szCs w:val="22"/>
        </w:rPr>
        <w:br/>
      </w:r>
      <w:r w:rsidR="0013395A">
        <w:rPr>
          <w:rFonts w:asciiTheme="minorHAnsi" w:hAnsiTheme="minorHAnsi" w:cstheme="minorHAnsi"/>
          <w:sz w:val="22"/>
          <w:szCs w:val="22"/>
        </w:rPr>
        <w:t xml:space="preserve">Crowhurst Parish Council supported the application in principle </w:t>
      </w:r>
      <w:r w:rsidR="002A5475">
        <w:rPr>
          <w:rFonts w:asciiTheme="minorHAnsi" w:hAnsiTheme="minorHAnsi" w:cstheme="minorHAnsi"/>
          <w:sz w:val="22"/>
          <w:szCs w:val="22"/>
        </w:rPr>
        <w:t xml:space="preserve">subject to time restrictions on floodlighting. </w:t>
      </w:r>
      <w:r w:rsidR="00627569">
        <w:rPr>
          <w:rFonts w:asciiTheme="minorHAnsi" w:hAnsiTheme="minorHAnsi" w:cstheme="minorHAnsi"/>
          <w:sz w:val="22"/>
          <w:szCs w:val="22"/>
        </w:rPr>
        <w:br/>
      </w:r>
    </w:p>
    <w:p w14:paraId="17E649CF" w14:textId="625A8040" w:rsidR="002A5475" w:rsidRPr="00627569" w:rsidRDefault="00627569" w:rsidP="00693BC8">
      <w:pPr>
        <w:pStyle w:val="NormalWeb"/>
        <w:spacing w:before="0" w:beforeAutospacing="0" w:after="0" w:afterAutospacing="0"/>
        <w:rPr>
          <w:rFonts w:asciiTheme="minorHAnsi" w:hAnsiTheme="minorHAnsi" w:cstheme="minorHAnsi"/>
          <w:b/>
          <w:bCs/>
          <w:sz w:val="22"/>
          <w:szCs w:val="22"/>
        </w:rPr>
      </w:pPr>
      <w:r w:rsidRPr="00627569">
        <w:rPr>
          <w:rFonts w:asciiTheme="minorHAnsi" w:hAnsiTheme="minorHAnsi" w:cstheme="minorHAnsi"/>
          <w:b/>
          <w:bCs/>
          <w:sz w:val="22"/>
          <w:szCs w:val="22"/>
        </w:rPr>
        <w:t xml:space="preserve">Unanimously resolved. </w:t>
      </w:r>
    </w:p>
    <w:p w14:paraId="6A8C5F35" w14:textId="77777777" w:rsidR="008452B4" w:rsidRPr="008452B4" w:rsidRDefault="008452B4" w:rsidP="00693BC8">
      <w:pPr>
        <w:pStyle w:val="NormalWeb"/>
        <w:spacing w:before="0" w:beforeAutospacing="0" w:after="0" w:afterAutospacing="0"/>
        <w:rPr>
          <w:rFonts w:asciiTheme="minorHAnsi" w:hAnsiTheme="minorHAnsi" w:cstheme="minorHAnsi"/>
          <w:sz w:val="22"/>
          <w:szCs w:val="22"/>
        </w:rPr>
      </w:pPr>
    </w:p>
    <w:p w14:paraId="5DCB350F" w14:textId="289F8178" w:rsidR="00693BC8" w:rsidRPr="00627569" w:rsidRDefault="00693BC8" w:rsidP="00693BC8">
      <w:pPr>
        <w:pStyle w:val="NormalWeb"/>
        <w:spacing w:before="0" w:beforeAutospacing="0" w:after="0" w:afterAutospacing="0"/>
        <w:rPr>
          <w:rFonts w:asciiTheme="minorHAnsi" w:hAnsiTheme="minorHAnsi" w:cstheme="minorHAnsi"/>
          <w:b/>
          <w:bCs/>
          <w:sz w:val="22"/>
          <w:szCs w:val="22"/>
        </w:rPr>
      </w:pPr>
      <w:r w:rsidRPr="00627569">
        <w:rPr>
          <w:rFonts w:asciiTheme="minorHAnsi" w:hAnsiTheme="minorHAnsi" w:cstheme="minorHAnsi"/>
          <w:b/>
          <w:bCs/>
          <w:sz w:val="22"/>
          <w:szCs w:val="22"/>
        </w:rPr>
        <w:t>2025/1017 - 6 St Georges Cottages</w:t>
      </w:r>
      <w:r w:rsidR="00627569">
        <w:rPr>
          <w:rFonts w:asciiTheme="minorHAnsi" w:hAnsiTheme="minorHAnsi" w:cstheme="minorHAnsi"/>
          <w:b/>
          <w:bCs/>
          <w:sz w:val="22"/>
          <w:szCs w:val="22"/>
        </w:rPr>
        <w:br/>
      </w:r>
    </w:p>
    <w:p w14:paraId="6C44E92A"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Crowhurst Parish Council object to this planning application.</w:t>
      </w:r>
    </w:p>
    <w:p w14:paraId="2AB1E00D"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 </w:t>
      </w:r>
    </w:p>
    <w:p w14:paraId="04ED2CDE"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The proposed plan for the replacement garage/workshop is excessive in scale and bulk and still shows a substantial increase, at least 2 times, the footprint of the existing garage/workshop, far exceeding the 30-40% upper limit of acceptability which given this is Green Belt needs to be justified.</w:t>
      </w:r>
    </w:p>
    <w:p w14:paraId="19DEE178"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 </w:t>
      </w:r>
    </w:p>
    <w:p w14:paraId="167C8180"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We are concerned the proposed design visually intrudes on neighbouring properties privacy with excessive window and door openings which are not in keeping with the local character or existing dwellings form and appearance.</w:t>
      </w:r>
    </w:p>
    <w:p w14:paraId="4180DB39"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 </w:t>
      </w:r>
    </w:p>
    <w:p w14:paraId="0766FDBD"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A Street view or street scene assessment would be helpful to understand the visual impact on the broader area and intrusion on neighbouring property.  In addition, it would seem the applicant has not implemented the pre application advice given in PA/2025/64 which advised to remove the container and marginally widen current garage.  The proposals continue to be excessive in size and height contrary to policy and reduction in width and depth necessary. </w:t>
      </w:r>
    </w:p>
    <w:p w14:paraId="152101F2" w14:textId="77777777" w:rsidR="008452B4" w:rsidRP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t> </w:t>
      </w:r>
    </w:p>
    <w:p w14:paraId="2E5462ED" w14:textId="77777777" w:rsidR="008452B4" w:rsidRDefault="008452B4" w:rsidP="008452B4">
      <w:pPr>
        <w:pStyle w:val="NormalWeb"/>
        <w:shd w:val="clear" w:color="auto" w:fill="FFFFFF"/>
        <w:spacing w:before="0" w:beforeAutospacing="0" w:after="0" w:afterAutospacing="0"/>
        <w:rPr>
          <w:rFonts w:asciiTheme="minorHAnsi" w:hAnsiTheme="minorHAnsi" w:cstheme="minorHAnsi"/>
          <w:color w:val="000000"/>
          <w:sz w:val="22"/>
          <w:szCs w:val="22"/>
        </w:rPr>
      </w:pPr>
      <w:r w:rsidRPr="008452B4">
        <w:rPr>
          <w:rFonts w:asciiTheme="minorHAnsi" w:hAnsiTheme="minorHAnsi" w:cstheme="minorHAnsi"/>
          <w:color w:val="000000"/>
          <w:sz w:val="22"/>
          <w:szCs w:val="22"/>
        </w:rPr>
        <w:lastRenderedPageBreak/>
        <w:t>If the applicant was to adhere to the pre application advice given then Crowhurst Parish Council would have no objection to any revised application. </w:t>
      </w:r>
    </w:p>
    <w:p w14:paraId="1098C1E8" w14:textId="77777777" w:rsidR="0044779C" w:rsidRDefault="0044779C" w:rsidP="008452B4">
      <w:pPr>
        <w:pStyle w:val="NormalWeb"/>
        <w:shd w:val="clear" w:color="auto" w:fill="FFFFFF"/>
        <w:spacing w:before="0" w:beforeAutospacing="0" w:after="0" w:afterAutospacing="0"/>
        <w:rPr>
          <w:rFonts w:asciiTheme="minorHAnsi" w:hAnsiTheme="minorHAnsi" w:cstheme="minorHAnsi"/>
          <w:color w:val="000000"/>
          <w:sz w:val="22"/>
          <w:szCs w:val="22"/>
        </w:rPr>
      </w:pPr>
    </w:p>
    <w:p w14:paraId="541FCC6A" w14:textId="05C09829" w:rsidR="0044779C" w:rsidRPr="0044779C" w:rsidRDefault="0044779C" w:rsidP="008452B4">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44779C">
        <w:rPr>
          <w:rFonts w:asciiTheme="minorHAnsi" w:hAnsiTheme="minorHAnsi" w:cstheme="minorHAnsi"/>
          <w:b/>
          <w:bCs/>
          <w:color w:val="000000"/>
          <w:sz w:val="22"/>
          <w:szCs w:val="22"/>
        </w:rPr>
        <w:t>This decision</w:t>
      </w:r>
      <w:r w:rsidR="00F538F4">
        <w:rPr>
          <w:rFonts w:asciiTheme="minorHAnsi" w:hAnsiTheme="minorHAnsi" w:cstheme="minorHAnsi"/>
          <w:b/>
          <w:bCs/>
          <w:color w:val="000000"/>
          <w:sz w:val="22"/>
          <w:szCs w:val="22"/>
        </w:rPr>
        <w:t xml:space="preserve"> had been emailed previously to TDC and</w:t>
      </w:r>
      <w:r w:rsidRPr="0044779C">
        <w:rPr>
          <w:rFonts w:asciiTheme="minorHAnsi" w:hAnsiTheme="minorHAnsi" w:cstheme="minorHAnsi"/>
          <w:b/>
          <w:bCs/>
          <w:color w:val="000000"/>
          <w:sz w:val="22"/>
          <w:szCs w:val="22"/>
        </w:rPr>
        <w:t xml:space="preserve"> was duly ratified </w:t>
      </w:r>
      <w:r w:rsidR="00E461F3">
        <w:rPr>
          <w:rFonts w:asciiTheme="minorHAnsi" w:hAnsiTheme="minorHAnsi" w:cstheme="minorHAnsi"/>
          <w:b/>
          <w:bCs/>
          <w:color w:val="000000"/>
          <w:sz w:val="22"/>
          <w:szCs w:val="22"/>
        </w:rPr>
        <w:t xml:space="preserve">unanimously </w:t>
      </w:r>
      <w:r w:rsidRPr="0044779C">
        <w:rPr>
          <w:rFonts w:asciiTheme="minorHAnsi" w:hAnsiTheme="minorHAnsi" w:cstheme="minorHAnsi"/>
          <w:b/>
          <w:bCs/>
          <w:color w:val="000000"/>
          <w:sz w:val="22"/>
          <w:szCs w:val="22"/>
        </w:rPr>
        <w:t>by the Council</w:t>
      </w:r>
      <w:r w:rsidR="00F538F4">
        <w:rPr>
          <w:rFonts w:asciiTheme="minorHAnsi" w:hAnsiTheme="minorHAnsi" w:cstheme="minorHAnsi"/>
          <w:b/>
          <w:bCs/>
          <w:color w:val="000000"/>
          <w:sz w:val="22"/>
          <w:szCs w:val="22"/>
        </w:rPr>
        <w:t xml:space="preserve"> at the meeting. </w:t>
      </w:r>
    </w:p>
    <w:p w14:paraId="6621AB9F" w14:textId="77777777" w:rsidR="008452B4" w:rsidRPr="008452B4" w:rsidRDefault="008452B4" w:rsidP="00693BC8">
      <w:pPr>
        <w:pStyle w:val="NormalWeb"/>
        <w:spacing w:before="0" w:beforeAutospacing="0" w:after="0" w:afterAutospacing="0"/>
        <w:rPr>
          <w:rFonts w:asciiTheme="minorHAnsi" w:hAnsiTheme="minorHAnsi" w:cstheme="minorHAnsi"/>
          <w:sz w:val="22"/>
          <w:szCs w:val="22"/>
        </w:rPr>
      </w:pPr>
    </w:p>
    <w:p w14:paraId="57BF7077" w14:textId="6979198D" w:rsidR="00693BC8" w:rsidRPr="00E461F3" w:rsidRDefault="00693BC8" w:rsidP="00693BC8">
      <w:pPr>
        <w:pStyle w:val="NormalWeb"/>
        <w:spacing w:before="0" w:beforeAutospacing="0" w:after="0" w:afterAutospacing="0"/>
        <w:rPr>
          <w:rFonts w:asciiTheme="minorHAnsi" w:hAnsiTheme="minorHAnsi" w:cstheme="minorHAnsi"/>
          <w:b/>
          <w:bCs/>
          <w:sz w:val="22"/>
          <w:szCs w:val="22"/>
        </w:rPr>
      </w:pPr>
      <w:r w:rsidRPr="00E461F3">
        <w:rPr>
          <w:rFonts w:asciiTheme="minorHAnsi" w:hAnsiTheme="minorHAnsi" w:cstheme="minorHAnsi"/>
          <w:b/>
          <w:bCs/>
          <w:sz w:val="22"/>
          <w:szCs w:val="22"/>
        </w:rPr>
        <w:t>2025/1057 - Olive Tree Farm, Bowerland Lane</w:t>
      </w:r>
    </w:p>
    <w:p w14:paraId="599DFC3E" w14:textId="77777777" w:rsidR="00E461F3" w:rsidRDefault="00E461F3" w:rsidP="00693BC8">
      <w:pPr>
        <w:pStyle w:val="NormalWeb"/>
        <w:spacing w:before="0" w:beforeAutospacing="0" w:after="0" w:afterAutospacing="0"/>
        <w:rPr>
          <w:rFonts w:asciiTheme="minorHAnsi" w:hAnsiTheme="minorHAnsi" w:cstheme="minorHAnsi"/>
          <w:sz w:val="22"/>
          <w:szCs w:val="22"/>
        </w:rPr>
      </w:pPr>
    </w:p>
    <w:p w14:paraId="4BFD0D44" w14:textId="4E9EBD5E" w:rsidR="00E461F3" w:rsidRDefault="00E461F3" w:rsidP="00693BC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Crowhurst Parish Council </w:t>
      </w:r>
      <w:r w:rsidR="003B25DE">
        <w:rPr>
          <w:rFonts w:asciiTheme="minorHAnsi" w:hAnsiTheme="minorHAnsi" w:cstheme="minorHAnsi"/>
          <w:sz w:val="22"/>
          <w:szCs w:val="22"/>
        </w:rPr>
        <w:t xml:space="preserve">supported the application. </w:t>
      </w:r>
      <w:r w:rsidR="003B25DE">
        <w:rPr>
          <w:rFonts w:asciiTheme="minorHAnsi" w:hAnsiTheme="minorHAnsi" w:cstheme="minorHAnsi"/>
          <w:sz w:val="22"/>
          <w:szCs w:val="22"/>
        </w:rPr>
        <w:br/>
      </w:r>
    </w:p>
    <w:p w14:paraId="41BF787F" w14:textId="63C58FA4" w:rsidR="00E461F3" w:rsidRPr="00E461F3" w:rsidRDefault="00E461F3" w:rsidP="00693BC8">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Unanimously resolved.</w:t>
      </w:r>
    </w:p>
    <w:p w14:paraId="65C7C137" w14:textId="77777777" w:rsidR="00931B0E" w:rsidRDefault="00931B0E" w:rsidP="00931B0E">
      <w:pPr>
        <w:spacing w:after="200" w:line="276" w:lineRule="auto"/>
        <w:contextualSpacing/>
        <w:rPr>
          <w:rFonts w:ascii="Calibri" w:hAnsi="Calibri" w:cs="Calibri"/>
          <w:sz w:val="22"/>
          <w:szCs w:val="22"/>
        </w:rPr>
      </w:pPr>
    </w:p>
    <w:p w14:paraId="1DF36C2E" w14:textId="7B707993" w:rsidR="00F75B3C" w:rsidRDefault="00F75B3C" w:rsidP="009257B3">
      <w:pPr>
        <w:numPr>
          <w:ilvl w:val="0"/>
          <w:numId w:val="32"/>
        </w:numPr>
        <w:spacing w:after="200" w:line="276" w:lineRule="auto"/>
        <w:contextualSpacing/>
        <w:rPr>
          <w:rFonts w:ascii="Calibri" w:hAnsi="Calibri" w:cs="Calibri"/>
          <w:sz w:val="22"/>
          <w:szCs w:val="22"/>
        </w:rPr>
      </w:pPr>
      <w:r>
        <w:rPr>
          <w:rFonts w:ascii="Calibri" w:hAnsi="Calibri" w:cs="Calibri"/>
          <w:sz w:val="22"/>
          <w:szCs w:val="22"/>
        </w:rPr>
        <w:t>To consider the open spaces initiative – next step and costs.</w:t>
      </w:r>
      <w:r w:rsidR="001E41D3">
        <w:rPr>
          <w:rFonts w:ascii="Calibri" w:hAnsi="Calibri" w:cs="Calibri"/>
          <w:sz w:val="22"/>
          <w:szCs w:val="22"/>
        </w:rPr>
        <w:br/>
      </w:r>
      <w:r w:rsidR="008122F2" w:rsidRPr="008122F2">
        <w:rPr>
          <w:rFonts w:ascii="Calibri" w:hAnsi="Calibri" w:cs="Calibri"/>
          <w:b/>
          <w:bCs/>
          <w:sz w:val="22"/>
          <w:szCs w:val="22"/>
        </w:rPr>
        <w:t>The Council</w:t>
      </w:r>
      <w:r w:rsidR="008122F2">
        <w:rPr>
          <w:rFonts w:ascii="Calibri" w:hAnsi="Calibri" w:cs="Calibri"/>
          <w:sz w:val="22"/>
          <w:szCs w:val="22"/>
        </w:rPr>
        <w:t xml:space="preserve"> </w:t>
      </w:r>
      <w:r w:rsidR="0052740C" w:rsidRPr="0052740C">
        <w:rPr>
          <w:rFonts w:ascii="Calibri" w:hAnsi="Calibri" w:cs="Calibri"/>
          <w:b/>
          <w:bCs/>
          <w:sz w:val="22"/>
          <w:szCs w:val="22"/>
        </w:rPr>
        <w:t>resolve</w:t>
      </w:r>
      <w:r w:rsidR="0052740C">
        <w:rPr>
          <w:rFonts w:ascii="Calibri" w:hAnsi="Calibri" w:cs="Calibri"/>
          <w:b/>
          <w:bCs/>
          <w:sz w:val="22"/>
          <w:szCs w:val="22"/>
        </w:rPr>
        <w:t xml:space="preserve">d to defer the </w:t>
      </w:r>
      <w:r w:rsidR="00F86E77">
        <w:rPr>
          <w:rFonts w:ascii="Calibri" w:hAnsi="Calibri" w:cs="Calibri"/>
          <w:b/>
          <w:bCs/>
          <w:sz w:val="22"/>
          <w:szCs w:val="22"/>
        </w:rPr>
        <w:t xml:space="preserve">discussion pending further information from SCC and the landowner. </w:t>
      </w:r>
      <w:r w:rsidR="0052740C" w:rsidRPr="0052740C">
        <w:rPr>
          <w:rFonts w:ascii="Calibri" w:hAnsi="Calibri" w:cs="Calibri"/>
          <w:sz w:val="22"/>
          <w:szCs w:val="22"/>
        </w:rPr>
        <w:t xml:space="preserve"> </w:t>
      </w:r>
    </w:p>
    <w:p w14:paraId="6666AA6E" w14:textId="77777777" w:rsidR="008122F2" w:rsidRPr="006141C8" w:rsidRDefault="008122F2" w:rsidP="008122F2">
      <w:pPr>
        <w:spacing w:after="200" w:line="276" w:lineRule="auto"/>
        <w:ind w:left="720"/>
        <w:contextualSpacing/>
        <w:rPr>
          <w:rFonts w:ascii="Calibri" w:hAnsi="Calibri" w:cs="Calibri"/>
          <w:sz w:val="22"/>
          <w:szCs w:val="22"/>
        </w:rPr>
      </w:pPr>
    </w:p>
    <w:p w14:paraId="1E89D41D" w14:textId="77777777" w:rsidR="00F75B3C" w:rsidRDefault="00F75B3C" w:rsidP="009257B3">
      <w:pPr>
        <w:numPr>
          <w:ilvl w:val="0"/>
          <w:numId w:val="32"/>
        </w:numPr>
        <w:rPr>
          <w:rFonts w:ascii="Calibri" w:hAnsi="Calibri" w:cs="Calibri"/>
          <w:sz w:val="22"/>
          <w:szCs w:val="22"/>
        </w:rPr>
      </w:pPr>
      <w:r>
        <w:rPr>
          <w:rFonts w:ascii="Calibri" w:hAnsi="Calibri" w:cs="Calibri"/>
          <w:sz w:val="22"/>
          <w:szCs w:val="22"/>
        </w:rPr>
        <w:t>Items for Reporting or Inclusion in Future Agendas.</w:t>
      </w:r>
    </w:p>
    <w:p w14:paraId="4F704CB5" w14:textId="77777777" w:rsidR="008D37CF" w:rsidRDefault="008D37CF" w:rsidP="008D37CF">
      <w:pPr>
        <w:rPr>
          <w:rFonts w:ascii="Calibri" w:hAnsi="Calibri" w:cs="Calibri"/>
          <w:sz w:val="22"/>
          <w:szCs w:val="22"/>
        </w:rPr>
      </w:pPr>
    </w:p>
    <w:p w14:paraId="630EF814" w14:textId="22A70EC8" w:rsidR="008D37CF" w:rsidRDefault="008D37CF" w:rsidP="008D37CF">
      <w:pPr>
        <w:pStyle w:val="ListParagraph"/>
        <w:numPr>
          <w:ilvl w:val="0"/>
          <w:numId w:val="34"/>
        </w:numPr>
        <w:rPr>
          <w:rFonts w:ascii="Calibri" w:hAnsi="Calibri" w:cs="Calibri"/>
          <w:sz w:val="22"/>
          <w:szCs w:val="22"/>
        </w:rPr>
      </w:pPr>
      <w:r>
        <w:rPr>
          <w:rFonts w:ascii="Calibri" w:hAnsi="Calibri" w:cs="Calibri"/>
          <w:sz w:val="22"/>
          <w:szCs w:val="22"/>
        </w:rPr>
        <w:t>Neighbourhood Plan</w:t>
      </w:r>
      <w:r w:rsidR="00F86E77">
        <w:rPr>
          <w:rFonts w:ascii="Calibri" w:hAnsi="Calibri" w:cs="Calibri"/>
          <w:sz w:val="22"/>
          <w:szCs w:val="22"/>
        </w:rPr>
        <w:t xml:space="preserve"> </w:t>
      </w:r>
      <w:r w:rsidR="00C254C0">
        <w:rPr>
          <w:rFonts w:ascii="Calibri" w:hAnsi="Calibri" w:cs="Calibri"/>
          <w:sz w:val="22"/>
          <w:szCs w:val="22"/>
        </w:rPr>
        <w:t>(December)</w:t>
      </w:r>
    </w:p>
    <w:p w14:paraId="190C3810" w14:textId="77777777" w:rsidR="00C458ED" w:rsidRDefault="003B25DE" w:rsidP="00C458ED">
      <w:pPr>
        <w:pStyle w:val="ListParagraph"/>
        <w:numPr>
          <w:ilvl w:val="0"/>
          <w:numId w:val="34"/>
        </w:numPr>
        <w:rPr>
          <w:rFonts w:ascii="Calibri" w:hAnsi="Calibri" w:cs="Calibri"/>
          <w:sz w:val="22"/>
          <w:szCs w:val="22"/>
        </w:rPr>
      </w:pPr>
      <w:r>
        <w:rPr>
          <w:rFonts w:ascii="Calibri" w:hAnsi="Calibri" w:cs="Calibri"/>
          <w:sz w:val="22"/>
          <w:szCs w:val="22"/>
        </w:rPr>
        <w:t xml:space="preserve">Budget and precept. </w:t>
      </w:r>
      <w:r w:rsidR="00F86E77">
        <w:rPr>
          <w:rFonts w:ascii="Calibri" w:hAnsi="Calibri" w:cs="Calibri"/>
          <w:sz w:val="22"/>
          <w:szCs w:val="22"/>
        </w:rPr>
        <w:t>(December)</w:t>
      </w:r>
    </w:p>
    <w:p w14:paraId="4DF608DD" w14:textId="1616850D" w:rsidR="00C254C0" w:rsidRPr="00C458ED" w:rsidRDefault="00C254C0" w:rsidP="00C458ED">
      <w:pPr>
        <w:pStyle w:val="ListParagraph"/>
        <w:numPr>
          <w:ilvl w:val="0"/>
          <w:numId w:val="34"/>
        </w:numPr>
        <w:rPr>
          <w:rFonts w:ascii="Calibri" w:hAnsi="Calibri" w:cs="Calibri"/>
          <w:sz w:val="22"/>
          <w:szCs w:val="22"/>
        </w:rPr>
      </w:pPr>
      <w:r w:rsidRPr="00C458ED">
        <w:rPr>
          <w:rFonts w:ascii="Calibri" w:hAnsi="Calibri" w:cs="Calibri"/>
          <w:sz w:val="22"/>
          <w:szCs w:val="22"/>
        </w:rPr>
        <w:t xml:space="preserve">Solar Plan </w:t>
      </w:r>
      <w:r w:rsidR="008806E9" w:rsidRPr="00C458ED">
        <w:rPr>
          <w:rFonts w:ascii="Calibri" w:hAnsi="Calibri" w:cs="Calibri"/>
          <w:sz w:val="22"/>
          <w:szCs w:val="22"/>
        </w:rPr>
        <w:t>(</w:t>
      </w:r>
      <w:r w:rsidR="008806E9" w:rsidRPr="00790A4A">
        <w:rPr>
          <w:rFonts w:ascii="Calibri" w:hAnsi="Calibri" w:cs="Calibri"/>
          <w:sz w:val="22"/>
          <w:szCs w:val="22"/>
        </w:rPr>
        <w:t>2026)</w:t>
      </w:r>
      <w:r w:rsidR="00C458ED" w:rsidRPr="00790A4A">
        <w:rPr>
          <w:rFonts w:ascii="Calibri" w:hAnsi="Calibri" w:cs="Calibri"/>
          <w:sz w:val="22"/>
          <w:szCs w:val="22"/>
        </w:rPr>
        <w:t xml:space="preserve"> - </w:t>
      </w:r>
      <w:r w:rsidR="00C458ED" w:rsidRPr="00790A4A">
        <w:rPr>
          <w:rStyle w:val="Emphasis"/>
          <w:rFonts w:asciiTheme="minorHAnsi" w:hAnsiTheme="minorHAnsi" w:cstheme="minorHAnsi"/>
          <w:i w:val="0"/>
          <w:iCs w:val="0"/>
          <w:sz w:val="22"/>
          <w:szCs w:val="22"/>
        </w:rPr>
        <w:t>District Cllr Schmidt raised a point regarding engagement with Lightsource bp by CPC, h</w:t>
      </w:r>
      <w:r w:rsidR="005050AA" w:rsidRPr="00790A4A">
        <w:rPr>
          <w:rStyle w:val="Emphasis"/>
          <w:rFonts w:asciiTheme="minorHAnsi" w:hAnsiTheme="minorHAnsi" w:cstheme="minorHAnsi"/>
          <w:i w:val="0"/>
          <w:iCs w:val="0"/>
          <w:sz w:val="22"/>
          <w:szCs w:val="22"/>
        </w:rPr>
        <w:t>e advised against</w:t>
      </w:r>
      <w:r w:rsidR="00C458ED" w:rsidRPr="00790A4A">
        <w:rPr>
          <w:rStyle w:val="Emphasis"/>
          <w:rFonts w:asciiTheme="minorHAnsi" w:hAnsiTheme="minorHAnsi" w:cstheme="minorHAnsi"/>
          <w:i w:val="0"/>
          <w:iCs w:val="0"/>
          <w:sz w:val="22"/>
          <w:szCs w:val="22"/>
        </w:rPr>
        <w:t xml:space="preserve"> engaging with L</w:t>
      </w:r>
      <w:r w:rsidR="005050AA" w:rsidRPr="00790A4A">
        <w:rPr>
          <w:rStyle w:val="Emphasis"/>
          <w:rFonts w:asciiTheme="minorHAnsi" w:hAnsiTheme="minorHAnsi" w:cstheme="minorHAnsi"/>
          <w:i w:val="0"/>
          <w:iCs w:val="0"/>
          <w:sz w:val="22"/>
          <w:szCs w:val="22"/>
        </w:rPr>
        <w:t xml:space="preserve">BP </w:t>
      </w:r>
      <w:r w:rsidR="00483A58" w:rsidRPr="00790A4A">
        <w:rPr>
          <w:rStyle w:val="Emphasis"/>
          <w:rFonts w:asciiTheme="minorHAnsi" w:hAnsiTheme="minorHAnsi" w:cstheme="minorHAnsi"/>
          <w:i w:val="0"/>
          <w:iCs w:val="0"/>
          <w:sz w:val="22"/>
          <w:szCs w:val="22"/>
        </w:rPr>
        <w:t xml:space="preserve">as this </w:t>
      </w:r>
      <w:r w:rsidR="00C458ED" w:rsidRPr="00790A4A">
        <w:rPr>
          <w:rStyle w:val="Emphasis"/>
          <w:rFonts w:asciiTheme="minorHAnsi" w:hAnsiTheme="minorHAnsi" w:cstheme="minorHAnsi"/>
          <w:i w:val="0"/>
          <w:iCs w:val="0"/>
          <w:sz w:val="22"/>
          <w:szCs w:val="22"/>
        </w:rPr>
        <w:t>might indicate that alternative proposals could be more acceptable a</w:t>
      </w:r>
      <w:r w:rsidR="00790A4A" w:rsidRPr="00790A4A">
        <w:rPr>
          <w:rStyle w:val="Emphasis"/>
          <w:rFonts w:asciiTheme="minorHAnsi" w:hAnsiTheme="minorHAnsi" w:cstheme="minorHAnsi"/>
          <w:i w:val="0"/>
          <w:iCs w:val="0"/>
          <w:sz w:val="22"/>
          <w:szCs w:val="22"/>
        </w:rPr>
        <w:t>nd</w:t>
      </w:r>
      <w:r w:rsidR="00C458ED" w:rsidRPr="00790A4A">
        <w:rPr>
          <w:rStyle w:val="Emphasis"/>
          <w:rFonts w:asciiTheme="minorHAnsi" w:hAnsiTheme="minorHAnsi" w:cstheme="minorHAnsi"/>
          <w:i w:val="0"/>
          <w:iCs w:val="0"/>
          <w:sz w:val="22"/>
          <w:szCs w:val="22"/>
        </w:rPr>
        <w:t xml:space="preserve"> could </w:t>
      </w:r>
      <w:r w:rsidR="00790A4A" w:rsidRPr="00790A4A">
        <w:rPr>
          <w:rStyle w:val="Emphasis"/>
          <w:rFonts w:asciiTheme="minorHAnsi" w:hAnsiTheme="minorHAnsi" w:cstheme="minorHAnsi"/>
          <w:i w:val="0"/>
          <w:iCs w:val="0"/>
          <w:sz w:val="22"/>
          <w:szCs w:val="22"/>
        </w:rPr>
        <w:t xml:space="preserve">be </w:t>
      </w:r>
      <w:r w:rsidR="00C458ED" w:rsidRPr="00790A4A">
        <w:rPr>
          <w:rStyle w:val="Emphasis"/>
          <w:rFonts w:asciiTheme="minorHAnsi" w:hAnsiTheme="minorHAnsi" w:cstheme="minorHAnsi"/>
          <w:i w:val="0"/>
          <w:iCs w:val="0"/>
          <w:sz w:val="22"/>
          <w:szCs w:val="22"/>
        </w:rPr>
        <w:t>taken as indicating tacit support, by CPC, for the overall proposal. his point was noted</w:t>
      </w:r>
      <w:r w:rsidR="00F11CDF">
        <w:rPr>
          <w:rStyle w:val="Emphasis"/>
          <w:rFonts w:asciiTheme="minorHAnsi" w:hAnsiTheme="minorHAnsi" w:cstheme="minorHAnsi"/>
          <w:i w:val="0"/>
          <w:iCs w:val="0"/>
          <w:sz w:val="22"/>
          <w:szCs w:val="22"/>
        </w:rPr>
        <w:t>.</w:t>
      </w:r>
    </w:p>
    <w:p w14:paraId="289B273E" w14:textId="77777777" w:rsidR="00F75B3C" w:rsidRDefault="00F75B3C" w:rsidP="00F75B3C">
      <w:pPr>
        <w:ind w:left="360"/>
        <w:rPr>
          <w:rFonts w:ascii="Calibri" w:hAnsi="Calibri" w:cs="Calibri"/>
          <w:sz w:val="22"/>
          <w:szCs w:val="22"/>
        </w:rPr>
      </w:pPr>
    </w:p>
    <w:p w14:paraId="2E8A7F58" w14:textId="5BD8154F" w:rsidR="00F75B3C" w:rsidRPr="00F75B3C" w:rsidRDefault="00F75B3C" w:rsidP="00F75B3C">
      <w:pPr>
        <w:spacing w:after="200" w:line="276" w:lineRule="auto"/>
        <w:rPr>
          <w:rFonts w:ascii="Calibri" w:hAnsi="Calibri" w:cs="Calibri"/>
          <w:b/>
          <w:sz w:val="22"/>
          <w:szCs w:val="22"/>
        </w:rPr>
      </w:pPr>
      <w:r>
        <w:rPr>
          <w:rFonts w:ascii="Calibri" w:hAnsi="Calibri" w:cs="Calibri"/>
          <w:b/>
          <w:sz w:val="22"/>
          <w:szCs w:val="22"/>
        </w:rPr>
        <w:t xml:space="preserve">Dates of Next Meetings: </w:t>
      </w:r>
      <w:r w:rsidRPr="00CF09EF">
        <w:rPr>
          <w:rFonts w:ascii="Calibri" w:hAnsi="Calibri" w:cs="Calibri"/>
          <w:bCs/>
          <w:sz w:val="22"/>
          <w:szCs w:val="22"/>
        </w:rPr>
        <w:t>2</w:t>
      </w:r>
      <w:r w:rsidRPr="00CF09EF">
        <w:rPr>
          <w:rFonts w:ascii="Calibri" w:hAnsi="Calibri" w:cs="Calibri"/>
          <w:bCs/>
          <w:sz w:val="22"/>
          <w:szCs w:val="22"/>
          <w:vertAlign w:val="superscript"/>
        </w:rPr>
        <w:t>nd</w:t>
      </w:r>
      <w:r w:rsidRPr="00CF09EF">
        <w:rPr>
          <w:rFonts w:ascii="Calibri" w:hAnsi="Calibri" w:cs="Calibri"/>
          <w:bCs/>
          <w:sz w:val="22"/>
          <w:szCs w:val="22"/>
        </w:rPr>
        <w:t xml:space="preserve"> </w:t>
      </w:r>
      <w:r w:rsidRPr="00CF09EF">
        <w:rPr>
          <w:rFonts w:ascii="Calibri" w:hAnsi="Calibri"/>
          <w:bCs/>
          <w:sz w:val="22"/>
          <w:szCs w:val="22"/>
        </w:rPr>
        <w:t>December</w:t>
      </w:r>
      <w:r>
        <w:rPr>
          <w:rFonts w:ascii="Calibri" w:hAnsi="Calibri"/>
          <w:bCs/>
          <w:sz w:val="22"/>
          <w:szCs w:val="22"/>
        </w:rPr>
        <w:t xml:space="preserve"> 2025 </w:t>
      </w:r>
    </w:p>
    <w:p w14:paraId="61ABF34A" w14:textId="67156643" w:rsidR="00CE1E37" w:rsidRPr="00E633C0" w:rsidRDefault="00CE1E37" w:rsidP="0047064C">
      <w:pPr>
        <w:spacing w:after="100" w:afterAutospacing="1"/>
        <w:rPr>
          <w:rFonts w:asciiTheme="minorHAnsi" w:hAnsiTheme="minorHAnsi" w:cstheme="minorHAnsi"/>
          <w:b/>
          <w:sz w:val="22"/>
          <w:szCs w:val="22"/>
        </w:rPr>
      </w:pPr>
      <w:r w:rsidRPr="00E633C0">
        <w:rPr>
          <w:rFonts w:asciiTheme="minorHAnsi" w:hAnsiTheme="minorHAnsi" w:cstheme="minorHAnsi"/>
          <w:b/>
          <w:sz w:val="22"/>
          <w:szCs w:val="22"/>
        </w:rPr>
        <w:t xml:space="preserve">Meeting closed at </w:t>
      </w:r>
      <w:r w:rsidR="003D4848">
        <w:rPr>
          <w:rFonts w:asciiTheme="minorHAnsi" w:hAnsiTheme="minorHAnsi" w:cstheme="minorHAnsi"/>
          <w:b/>
          <w:sz w:val="22"/>
          <w:szCs w:val="22"/>
        </w:rPr>
        <w:t>9</w:t>
      </w:r>
      <w:r w:rsidR="008C32CE">
        <w:rPr>
          <w:rFonts w:asciiTheme="minorHAnsi" w:hAnsiTheme="minorHAnsi" w:cstheme="minorHAnsi"/>
          <w:b/>
          <w:sz w:val="22"/>
          <w:szCs w:val="22"/>
        </w:rPr>
        <w:t>:</w:t>
      </w:r>
      <w:r w:rsidR="00F86E77">
        <w:rPr>
          <w:rFonts w:asciiTheme="minorHAnsi" w:hAnsiTheme="minorHAnsi" w:cstheme="minorHAnsi"/>
          <w:b/>
          <w:sz w:val="22"/>
          <w:szCs w:val="22"/>
        </w:rPr>
        <w:t>0</w:t>
      </w:r>
      <w:r w:rsidR="00711DF3">
        <w:rPr>
          <w:rFonts w:asciiTheme="minorHAnsi" w:hAnsiTheme="minorHAnsi" w:cstheme="minorHAnsi"/>
          <w:b/>
          <w:sz w:val="22"/>
          <w:szCs w:val="22"/>
        </w:rPr>
        <w:t>5</w:t>
      </w:r>
      <w:r w:rsidR="00B36216">
        <w:rPr>
          <w:rFonts w:asciiTheme="minorHAnsi" w:hAnsiTheme="minorHAnsi" w:cstheme="minorHAnsi"/>
          <w:b/>
          <w:sz w:val="22"/>
          <w:szCs w:val="22"/>
        </w:rPr>
        <w:t>pm</w:t>
      </w:r>
    </w:p>
    <w:sectPr w:rsidR="00CE1E37" w:rsidRPr="00E633C0" w:rsidSect="003B5D74">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578" w14:textId="77777777" w:rsidR="00FA110E" w:rsidRDefault="00FA110E">
      <w:r>
        <w:separator/>
      </w:r>
    </w:p>
  </w:endnote>
  <w:endnote w:type="continuationSeparator" w:id="0">
    <w:p w14:paraId="5817F622" w14:textId="77777777" w:rsidR="00FA110E" w:rsidRDefault="00FA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0012" w14:textId="77777777" w:rsidR="00FA110E" w:rsidRDefault="00FA110E">
      <w:r>
        <w:separator/>
      </w:r>
    </w:p>
  </w:footnote>
  <w:footnote w:type="continuationSeparator" w:id="0">
    <w:p w14:paraId="480647A7" w14:textId="77777777" w:rsidR="00FA110E" w:rsidRDefault="00FA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FA37" w14:textId="77777777" w:rsidR="009E5FAA" w:rsidRDefault="003D1F2B">
    <w:pPr>
      <w:pStyle w:val="Header"/>
      <w:jc w:val="center"/>
      <w:rPr>
        <w:noProof/>
        <w:lang w:eastAsia="en-GB"/>
      </w:rPr>
    </w:pPr>
    <w:r>
      <w:rPr>
        <w:noProof/>
        <w:lang w:eastAsia="en-GB"/>
      </w:rPr>
      <w:drawing>
        <wp:inline distT="0" distB="0" distL="0" distR="0" wp14:anchorId="1F7E7039" wp14:editId="50A3F42D">
          <wp:extent cx="1038225" cy="1219200"/>
          <wp:effectExtent l="0" t="0" r="0" b="0"/>
          <wp:docPr id="1" name="Picture 1" descr="Crowhurs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hurst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19200"/>
                  </a:xfrm>
                  <a:prstGeom prst="rect">
                    <a:avLst/>
                  </a:prstGeom>
                  <a:noFill/>
                  <a:ln>
                    <a:noFill/>
                  </a:ln>
                </pic:spPr>
              </pic:pic>
            </a:graphicData>
          </a:graphic>
        </wp:inline>
      </w:drawing>
    </w:r>
  </w:p>
  <w:p w14:paraId="068CE52E" w14:textId="77777777" w:rsidR="009E5FAA" w:rsidRDefault="009E5FAA">
    <w:pPr>
      <w:pStyle w:val="Header"/>
      <w:jc w:val="center"/>
      <w:rPr>
        <w:noProof/>
        <w:lang w:eastAsia="en-GB"/>
      </w:rPr>
    </w:pPr>
  </w:p>
  <w:p w14:paraId="6640B6FA" w14:textId="77777777" w:rsidR="009E5FAA" w:rsidRDefault="009E5FAA">
    <w:pPr>
      <w:pStyle w:val="Header"/>
      <w:jc w:val="center"/>
      <w:rPr>
        <w:b/>
        <w:bCs/>
        <w:noProof/>
        <w:sz w:val="40"/>
        <w:lang w:eastAsia="en-GB"/>
      </w:rPr>
    </w:pPr>
    <w:r>
      <w:rPr>
        <w:b/>
        <w:bCs/>
        <w:noProof/>
        <w:sz w:val="40"/>
        <w:lang w:eastAsia="en-GB"/>
      </w:rPr>
      <w:t>CROWHURST  PARISH  COUNCIL</w:t>
    </w:r>
  </w:p>
  <w:p w14:paraId="5BB88789" w14:textId="77777777" w:rsidR="00B76940" w:rsidRPr="00B76940" w:rsidRDefault="00B7694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5AC"/>
    <w:multiLevelType w:val="hybridMultilevel"/>
    <w:tmpl w:val="B9B49F5C"/>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41269"/>
    <w:multiLevelType w:val="hybridMultilevel"/>
    <w:tmpl w:val="DB4ED166"/>
    <w:lvl w:ilvl="0" w:tplc="08783F8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EF20E0"/>
    <w:multiLevelType w:val="hybridMultilevel"/>
    <w:tmpl w:val="B106A282"/>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56F30"/>
    <w:multiLevelType w:val="hybridMultilevel"/>
    <w:tmpl w:val="44FAA820"/>
    <w:lvl w:ilvl="0" w:tplc="B172D030">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574478E"/>
    <w:multiLevelType w:val="hybridMultilevel"/>
    <w:tmpl w:val="DD2A33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CB6556"/>
    <w:multiLevelType w:val="hybridMultilevel"/>
    <w:tmpl w:val="E5AC9AD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D0018"/>
    <w:multiLevelType w:val="hybridMultilevel"/>
    <w:tmpl w:val="116800AA"/>
    <w:lvl w:ilvl="0" w:tplc="0809000F">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97C45"/>
    <w:multiLevelType w:val="hybridMultilevel"/>
    <w:tmpl w:val="A816C962"/>
    <w:lvl w:ilvl="0" w:tplc="B3182996">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FD9034B"/>
    <w:multiLevelType w:val="hybridMultilevel"/>
    <w:tmpl w:val="C2BA07F0"/>
    <w:lvl w:ilvl="0" w:tplc="45C857D4">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A3DB9"/>
    <w:multiLevelType w:val="hybridMultilevel"/>
    <w:tmpl w:val="530A15B8"/>
    <w:lvl w:ilvl="0" w:tplc="9300D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B0304B"/>
    <w:multiLevelType w:val="hybridMultilevel"/>
    <w:tmpl w:val="B20602FA"/>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60E68"/>
    <w:multiLevelType w:val="hybridMultilevel"/>
    <w:tmpl w:val="71A08190"/>
    <w:lvl w:ilvl="0" w:tplc="F6769818">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04E0F"/>
    <w:multiLevelType w:val="hybridMultilevel"/>
    <w:tmpl w:val="0352DE0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768AF"/>
    <w:multiLevelType w:val="hybridMultilevel"/>
    <w:tmpl w:val="468246F2"/>
    <w:lvl w:ilvl="0" w:tplc="33629E3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311E6"/>
    <w:multiLevelType w:val="hybridMultilevel"/>
    <w:tmpl w:val="B9D0FCAE"/>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F3243"/>
    <w:multiLevelType w:val="hybridMultilevel"/>
    <w:tmpl w:val="0A6C292A"/>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D07F5F"/>
    <w:multiLevelType w:val="hybridMultilevel"/>
    <w:tmpl w:val="092E6A3A"/>
    <w:lvl w:ilvl="0" w:tplc="0809000F">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244CC1"/>
    <w:multiLevelType w:val="hybridMultilevel"/>
    <w:tmpl w:val="1696D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489607C"/>
    <w:multiLevelType w:val="hybridMultilevel"/>
    <w:tmpl w:val="0C74F98C"/>
    <w:lvl w:ilvl="0" w:tplc="0809000F">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D7A41"/>
    <w:multiLevelType w:val="hybridMultilevel"/>
    <w:tmpl w:val="9F7E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9706DB"/>
    <w:multiLevelType w:val="hybridMultilevel"/>
    <w:tmpl w:val="F3C6AED0"/>
    <w:lvl w:ilvl="0" w:tplc="014295D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5EF068E2"/>
    <w:multiLevelType w:val="hybridMultilevel"/>
    <w:tmpl w:val="7AC8C606"/>
    <w:lvl w:ilvl="0" w:tplc="6B10C87C">
      <w:start w:val="19"/>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83C4B"/>
    <w:multiLevelType w:val="hybridMultilevel"/>
    <w:tmpl w:val="9B383AD0"/>
    <w:lvl w:ilvl="0" w:tplc="A7DE8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50D6A"/>
    <w:multiLevelType w:val="hybridMultilevel"/>
    <w:tmpl w:val="1F4E3D76"/>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254E63"/>
    <w:multiLevelType w:val="hybridMultilevel"/>
    <w:tmpl w:val="7DB4DD3A"/>
    <w:lvl w:ilvl="0" w:tplc="B8D44E62">
      <w:start w:val="1"/>
      <w:numFmt w:val="lowerRoman"/>
      <w:lvlText w:val="(%1)"/>
      <w:lvlJc w:val="left"/>
      <w:pPr>
        <w:ind w:left="1146"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CA2597"/>
    <w:multiLevelType w:val="hybridMultilevel"/>
    <w:tmpl w:val="8D5A26B6"/>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35BE4"/>
    <w:multiLevelType w:val="hybridMultilevel"/>
    <w:tmpl w:val="2A04330A"/>
    <w:lvl w:ilvl="0" w:tplc="A8B4B5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86BCC"/>
    <w:multiLevelType w:val="hybridMultilevel"/>
    <w:tmpl w:val="201AF3AE"/>
    <w:lvl w:ilvl="0" w:tplc="09B22FE4">
      <w:start w:val="1"/>
      <w:numFmt w:val="lowerRoman"/>
      <w:lvlText w:val="(%1)"/>
      <w:lvlJc w:val="left"/>
      <w:pPr>
        <w:ind w:left="1713" w:hanging="720"/>
      </w:pPr>
      <w:rPr>
        <w:rFonts w:hint="default"/>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712561AC"/>
    <w:multiLevelType w:val="hybridMultilevel"/>
    <w:tmpl w:val="98B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841E2"/>
    <w:multiLevelType w:val="hybridMultilevel"/>
    <w:tmpl w:val="AED6C3BA"/>
    <w:lvl w:ilvl="0" w:tplc="278A3FFC">
      <w:start w:val="1"/>
      <w:numFmt w:val="lowerRoman"/>
      <w:lvlText w:val="(%1)"/>
      <w:lvlJc w:val="left"/>
      <w:pPr>
        <w:ind w:left="1713" w:hanging="720"/>
      </w:pPr>
      <w:rPr>
        <w:rFonts w:hint="default"/>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75396893"/>
    <w:multiLevelType w:val="hybridMultilevel"/>
    <w:tmpl w:val="6C58C8A6"/>
    <w:lvl w:ilvl="0" w:tplc="AC827D82">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316690162">
    <w:abstractNumId w:val="3"/>
  </w:num>
  <w:num w:numId="2" w16cid:durableId="1683824853">
    <w:abstractNumId w:val="22"/>
  </w:num>
  <w:num w:numId="3" w16cid:durableId="1352998484">
    <w:abstractNumId w:val="17"/>
  </w:num>
  <w:num w:numId="4" w16cid:durableId="743455886">
    <w:abstractNumId w:val="13"/>
  </w:num>
  <w:num w:numId="5" w16cid:durableId="1360551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313799">
    <w:abstractNumId w:val="20"/>
  </w:num>
  <w:num w:numId="7" w16cid:durableId="2133740145">
    <w:abstractNumId w:val="2"/>
  </w:num>
  <w:num w:numId="8" w16cid:durableId="586496501">
    <w:abstractNumId w:val="26"/>
  </w:num>
  <w:num w:numId="9" w16cid:durableId="1868368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009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25018">
    <w:abstractNumId w:val="30"/>
  </w:num>
  <w:num w:numId="12" w16cid:durableId="1927568751">
    <w:abstractNumId w:val="23"/>
  </w:num>
  <w:num w:numId="13" w16cid:durableId="676735011">
    <w:abstractNumId w:val="9"/>
  </w:num>
  <w:num w:numId="14" w16cid:durableId="1048795965">
    <w:abstractNumId w:val="24"/>
  </w:num>
  <w:num w:numId="15" w16cid:durableId="1372073824">
    <w:abstractNumId w:val="14"/>
  </w:num>
  <w:num w:numId="16" w16cid:durableId="1704669611">
    <w:abstractNumId w:val="8"/>
  </w:num>
  <w:num w:numId="17" w16cid:durableId="2135253014">
    <w:abstractNumId w:val="19"/>
  </w:num>
  <w:num w:numId="18" w16cid:durableId="1092895267">
    <w:abstractNumId w:val="16"/>
  </w:num>
  <w:num w:numId="19" w16cid:durableId="1355156049">
    <w:abstractNumId w:val="10"/>
  </w:num>
  <w:num w:numId="20" w16cid:durableId="1190988539">
    <w:abstractNumId w:val="27"/>
  </w:num>
  <w:num w:numId="21" w16cid:durableId="1880969607">
    <w:abstractNumId w:val="28"/>
  </w:num>
  <w:num w:numId="22" w16cid:durableId="762647524">
    <w:abstractNumId w:val="0"/>
  </w:num>
  <w:num w:numId="23" w16cid:durableId="1784306352">
    <w:abstractNumId w:val="11"/>
  </w:num>
  <w:num w:numId="24" w16cid:durableId="2052226785">
    <w:abstractNumId w:val="15"/>
  </w:num>
  <w:num w:numId="25" w16cid:durableId="1250041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8385516">
    <w:abstractNumId w:val="21"/>
  </w:num>
  <w:num w:numId="27" w16cid:durableId="968705330">
    <w:abstractNumId w:val="5"/>
  </w:num>
  <w:num w:numId="28" w16cid:durableId="1316959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0985537">
    <w:abstractNumId w:val="12"/>
  </w:num>
  <w:num w:numId="30" w16cid:durableId="982196950">
    <w:abstractNumId w:val="25"/>
  </w:num>
  <w:num w:numId="31" w16cid:durableId="2106263103">
    <w:abstractNumId w:val="31"/>
  </w:num>
  <w:num w:numId="32" w16cid:durableId="991299774">
    <w:abstractNumId w:val="6"/>
  </w:num>
  <w:num w:numId="33" w16cid:durableId="1347365033">
    <w:abstractNumId w:val="4"/>
  </w:num>
  <w:num w:numId="34" w16cid:durableId="59004407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90"/>
    <w:rsid w:val="00000949"/>
    <w:rsid w:val="00000961"/>
    <w:rsid w:val="000017B3"/>
    <w:rsid w:val="00001F6C"/>
    <w:rsid w:val="00001FA4"/>
    <w:rsid w:val="00002A15"/>
    <w:rsid w:val="00002B48"/>
    <w:rsid w:val="00003309"/>
    <w:rsid w:val="00003780"/>
    <w:rsid w:val="00003BC0"/>
    <w:rsid w:val="00006EAF"/>
    <w:rsid w:val="00007123"/>
    <w:rsid w:val="00007719"/>
    <w:rsid w:val="00007D26"/>
    <w:rsid w:val="00007EB6"/>
    <w:rsid w:val="00010D11"/>
    <w:rsid w:val="00010D84"/>
    <w:rsid w:val="000124DD"/>
    <w:rsid w:val="00012F67"/>
    <w:rsid w:val="00013558"/>
    <w:rsid w:val="00013D84"/>
    <w:rsid w:val="000164CD"/>
    <w:rsid w:val="000165D4"/>
    <w:rsid w:val="00016E95"/>
    <w:rsid w:val="00017221"/>
    <w:rsid w:val="00020F6B"/>
    <w:rsid w:val="000219DE"/>
    <w:rsid w:val="0002502B"/>
    <w:rsid w:val="00026D7D"/>
    <w:rsid w:val="000271F9"/>
    <w:rsid w:val="00027444"/>
    <w:rsid w:val="00030512"/>
    <w:rsid w:val="00030A42"/>
    <w:rsid w:val="0003277F"/>
    <w:rsid w:val="00033B1D"/>
    <w:rsid w:val="00033D38"/>
    <w:rsid w:val="00037252"/>
    <w:rsid w:val="00037869"/>
    <w:rsid w:val="0004029E"/>
    <w:rsid w:val="00041F22"/>
    <w:rsid w:val="00041F9C"/>
    <w:rsid w:val="00043DA6"/>
    <w:rsid w:val="00044C03"/>
    <w:rsid w:val="000460DC"/>
    <w:rsid w:val="000463AD"/>
    <w:rsid w:val="000465AA"/>
    <w:rsid w:val="000522EA"/>
    <w:rsid w:val="000531A1"/>
    <w:rsid w:val="00054D94"/>
    <w:rsid w:val="00060A22"/>
    <w:rsid w:val="00060B49"/>
    <w:rsid w:val="000616E3"/>
    <w:rsid w:val="000618B9"/>
    <w:rsid w:val="00061CF8"/>
    <w:rsid w:val="00062EF3"/>
    <w:rsid w:val="00062F0A"/>
    <w:rsid w:val="00062F79"/>
    <w:rsid w:val="00063C58"/>
    <w:rsid w:val="00063D2C"/>
    <w:rsid w:val="000710CF"/>
    <w:rsid w:val="00071B73"/>
    <w:rsid w:val="00072611"/>
    <w:rsid w:val="00072C3D"/>
    <w:rsid w:val="0007335B"/>
    <w:rsid w:val="00073D24"/>
    <w:rsid w:val="00074CB0"/>
    <w:rsid w:val="00075850"/>
    <w:rsid w:val="00075DFB"/>
    <w:rsid w:val="00076791"/>
    <w:rsid w:val="000777B0"/>
    <w:rsid w:val="00077853"/>
    <w:rsid w:val="00077F5E"/>
    <w:rsid w:val="00080322"/>
    <w:rsid w:val="00080562"/>
    <w:rsid w:val="00080704"/>
    <w:rsid w:val="00080FA5"/>
    <w:rsid w:val="00083F17"/>
    <w:rsid w:val="000841C3"/>
    <w:rsid w:val="0008498D"/>
    <w:rsid w:val="00091323"/>
    <w:rsid w:val="0009169A"/>
    <w:rsid w:val="000920E7"/>
    <w:rsid w:val="0009358F"/>
    <w:rsid w:val="00094A2B"/>
    <w:rsid w:val="00094BA7"/>
    <w:rsid w:val="0009641D"/>
    <w:rsid w:val="00097988"/>
    <w:rsid w:val="000A1E40"/>
    <w:rsid w:val="000A2943"/>
    <w:rsid w:val="000A2F73"/>
    <w:rsid w:val="000A31A3"/>
    <w:rsid w:val="000A3434"/>
    <w:rsid w:val="000A4240"/>
    <w:rsid w:val="000A4C0D"/>
    <w:rsid w:val="000A5AD0"/>
    <w:rsid w:val="000A5E90"/>
    <w:rsid w:val="000A6B21"/>
    <w:rsid w:val="000B2C3F"/>
    <w:rsid w:val="000B2DCA"/>
    <w:rsid w:val="000B3A2B"/>
    <w:rsid w:val="000B46B1"/>
    <w:rsid w:val="000C065B"/>
    <w:rsid w:val="000C0720"/>
    <w:rsid w:val="000C1823"/>
    <w:rsid w:val="000C1FC1"/>
    <w:rsid w:val="000C21DD"/>
    <w:rsid w:val="000C3C3D"/>
    <w:rsid w:val="000C4563"/>
    <w:rsid w:val="000C515E"/>
    <w:rsid w:val="000C7C2C"/>
    <w:rsid w:val="000C7C4D"/>
    <w:rsid w:val="000D058E"/>
    <w:rsid w:val="000D117E"/>
    <w:rsid w:val="000D2297"/>
    <w:rsid w:val="000D3975"/>
    <w:rsid w:val="000D3B44"/>
    <w:rsid w:val="000D3FD3"/>
    <w:rsid w:val="000D6856"/>
    <w:rsid w:val="000D6E6F"/>
    <w:rsid w:val="000D7995"/>
    <w:rsid w:val="000D7CED"/>
    <w:rsid w:val="000E0B53"/>
    <w:rsid w:val="000E24ED"/>
    <w:rsid w:val="000E2C35"/>
    <w:rsid w:val="000E30C8"/>
    <w:rsid w:val="000E3E5B"/>
    <w:rsid w:val="000E5BA8"/>
    <w:rsid w:val="000E6F5E"/>
    <w:rsid w:val="000E7C20"/>
    <w:rsid w:val="000F08DA"/>
    <w:rsid w:val="000F1987"/>
    <w:rsid w:val="000F23F8"/>
    <w:rsid w:val="000F35E4"/>
    <w:rsid w:val="000F369A"/>
    <w:rsid w:val="000F375B"/>
    <w:rsid w:val="000F415F"/>
    <w:rsid w:val="000F48A2"/>
    <w:rsid w:val="000F76DE"/>
    <w:rsid w:val="001019C7"/>
    <w:rsid w:val="00102CC2"/>
    <w:rsid w:val="00103563"/>
    <w:rsid w:val="00103566"/>
    <w:rsid w:val="00103AB5"/>
    <w:rsid w:val="0010510B"/>
    <w:rsid w:val="00105542"/>
    <w:rsid w:val="00106C91"/>
    <w:rsid w:val="00106D3B"/>
    <w:rsid w:val="00107253"/>
    <w:rsid w:val="0010737A"/>
    <w:rsid w:val="00110C8B"/>
    <w:rsid w:val="00110E1B"/>
    <w:rsid w:val="00112252"/>
    <w:rsid w:val="001124C1"/>
    <w:rsid w:val="001125D1"/>
    <w:rsid w:val="0011260F"/>
    <w:rsid w:val="0011346C"/>
    <w:rsid w:val="00115BC6"/>
    <w:rsid w:val="00116BE1"/>
    <w:rsid w:val="001172B0"/>
    <w:rsid w:val="001177BE"/>
    <w:rsid w:val="00120513"/>
    <w:rsid w:val="00120DB8"/>
    <w:rsid w:val="00122D57"/>
    <w:rsid w:val="001240F6"/>
    <w:rsid w:val="00125EF2"/>
    <w:rsid w:val="0012622A"/>
    <w:rsid w:val="00126F04"/>
    <w:rsid w:val="001270A4"/>
    <w:rsid w:val="00127C50"/>
    <w:rsid w:val="001301F8"/>
    <w:rsid w:val="0013046F"/>
    <w:rsid w:val="00130F66"/>
    <w:rsid w:val="00131925"/>
    <w:rsid w:val="0013306D"/>
    <w:rsid w:val="0013353B"/>
    <w:rsid w:val="0013395A"/>
    <w:rsid w:val="00133DC5"/>
    <w:rsid w:val="001341A4"/>
    <w:rsid w:val="00134C03"/>
    <w:rsid w:val="001363DD"/>
    <w:rsid w:val="001408DF"/>
    <w:rsid w:val="001434ED"/>
    <w:rsid w:val="00144B7B"/>
    <w:rsid w:val="00144EF5"/>
    <w:rsid w:val="00145792"/>
    <w:rsid w:val="00147248"/>
    <w:rsid w:val="00147982"/>
    <w:rsid w:val="001502D3"/>
    <w:rsid w:val="001505C4"/>
    <w:rsid w:val="00152243"/>
    <w:rsid w:val="00152BE9"/>
    <w:rsid w:val="00154784"/>
    <w:rsid w:val="00154814"/>
    <w:rsid w:val="00154A2E"/>
    <w:rsid w:val="00155D7F"/>
    <w:rsid w:val="001560A5"/>
    <w:rsid w:val="0015768B"/>
    <w:rsid w:val="00161189"/>
    <w:rsid w:val="0016338A"/>
    <w:rsid w:val="00163669"/>
    <w:rsid w:val="00163CCC"/>
    <w:rsid w:val="00164B4F"/>
    <w:rsid w:val="00165D36"/>
    <w:rsid w:val="00165E57"/>
    <w:rsid w:val="001676D3"/>
    <w:rsid w:val="00167DEC"/>
    <w:rsid w:val="001736ED"/>
    <w:rsid w:val="00174EFE"/>
    <w:rsid w:val="00180455"/>
    <w:rsid w:val="001811C5"/>
    <w:rsid w:val="00182F4A"/>
    <w:rsid w:val="001834F1"/>
    <w:rsid w:val="00183539"/>
    <w:rsid w:val="00184407"/>
    <w:rsid w:val="00184C02"/>
    <w:rsid w:val="001867AB"/>
    <w:rsid w:val="00187E66"/>
    <w:rsid w:val="00187E95"/>
    <w:rsid w:val="00190050"/>
    <w:rsid w:val="001908A1"/>
    <w:rsid w:val="00191242"/>
    <w:rsid w:val="00191ACD"/>
    <w:rsid w:val="00193994"/>
    <w:rsid w:val="0019539C"/>
    <w:rsid w:val="00196636"/>
    <w:rsid w:val="00196749"/>
    <w:rsid w:val="00196ABA"/>
    <w:rsid w:val="00196C80"/>
    <w:rsid w:val="00197427"/>
    <w:rsid w:val="00197660"/>
    <w:rsid w:val="001A0461"/>
    <w:rsid w:val="001A27EC"/>
    <w:rsid w:val="001A3B57"/>
    <w:rsid w:val="001A4211"/>
    <w:rsid w:val="001A42F0"/>
    <w:rsid w:val="001A7302"/>
    <w:rsid w:val="001A7EAC"/>
    <w:rsid w:val="001B0DA3"/>
    <w:rsid w:val="001B2679"/>
    <w:rsid w:val="001B30B4"/>
    <w:rsid w:val="001B392E"/>
    <w:rsid w:val="001B4055"/>
    <w:rsid w:val="001B4202"/>
    <w:rsid w:val="001B4681"/>
    <w:rsid w:val="001B5D25"/>
    <w:rsid w:val="001B5DF6"/>
    <w:rsid w:val="001B6E1A"/>
    <w:rsid w:val="001C217F"/>
    <w:rsid w:val="001C2571"/>
    <w:rsid w:val="001C47DF"/>
    <w:rsid w:val="001C5CBB"/>
    <w:rsid w:val="001C5D06"/>
    <w:rsid w:val="001C6314"/>
    <w:rsid w:val="001C7BF8"/>
    <w:rsid w:val="001C7FF5"/>
    <w:rsid w:val="001D05D1"/>
    <w:rsid w:val="001D05FC"/>
    <w:rsid w:val="001D146D"/>
    <w:rsid w:val="001D200F"/>
    <w:rsid w:val="001D250D"/>
    <w:rsid w:val="001D5C2F"/>
    <w:rsid w:val="001D66DD"/>
    <w:rsid w:val="001D68C4"/>
    <w:rsid w:val="001D750F"/>
    <w:rsid w:val="001E0D2C"/>
    <w:rsid w:val="001E1C80"/>
    <w:rsid w:val="001E2D96"/>
    <w:rsid w:val="001E3641"/>
    <w:rsid w:val="001E41D3"/>
    <w:rsid w:val="001E4261"/>
    <w:rsid w:val="001E4EBB"/>
    <w:rsid w:val="001E57BE"/>
    <w:rsid w:val="001E59BE"/>
    <w:rsid w:val="001E65CF"/>
    <w:rsid w:val="001F0AA0"/>
    <w:rsid w:val="001F0F89"/>
    <w:rsid w:val="001F1E27"/>
    <w:rsid w:val="001F34D0"/>
    <w:rsid w:val="001F36A4"/>
    <w:rsid w:val="001F3F0C"/>
    <w:rsid w:val="001F4975"/>
    <w:rsid w:val="001F4E62"/>
    <w:rsid w:val="001F5BFF"/>
    <w:rsid w:val="001F6BE4"/>
    <w:rsid w:val="0020054C"/>
    <w:rsid w:val="002011D4"/>
    <w:rsid w:val="002012E9"/>
    <w:rsid w:val="002031FD"/>
    <w:rsid w:val="002052AA"/>
    <w:rsid w:val="00206DF5"/>
    <w:rsid w:val="00206E7F"/>
    <w:rsid w:val="002079D4"/>
    <w:rsid w:val="00207A75"/>
    <w:rsid w:val="00210AD5"/>
    <w:rsid w:val="002129A0"/>
    <w:rsid w:val="00212E98"/>
    <w:rsid w:val="002145D6"/>
    <w:rsid w:val="00215356"/>
    <w:rsid w:val="00215614"/>
    <w:rsid w:val="0022146F"/>
    <w:rsid w:val="00223B1E"/>
    <w:rsid w:val="00224D98"/>
    <w:rsid w:val="0022538D"/>
    <w:rsid w:val="00225F9F"/>
    <w:rsid w:val="00226012"/>
    <w:rsid w:val="00226D59"/>
    <w:rsid w:val="002270DA"/>
    <w:rsid w:val="00227CA5"/>
    <w:rsid w:val="0023071A"/>
    <w:rsid w:val="00233CF0"/>
    <w:rsid w:val="0023443E"/>
    <w:rsid w:val="00234484"/>
    <w:rsid w:val="00234501"/>
    <w:rsid w:val="0023496E"/>
    <w:rsid w:val="00234C1D"/>
    <w:rsid w:val="00234E89"/>
    <w:rsid w:val="00234F4D"/>
    <w:rsid w:val="002358CF"/>
    <w:rsid w:val="0023697A"/>
    <w:rsid w:val="00236C1B"/>
    <w:rsid w:val="0023739F"/>
    <w:rsid w:val="002403F3"/>
    <w:rsid w:val="00240576"/>
    <w:rsid w:val="002409AA"/>
    <w:rsid w:val="002414FD"/>
    <w:rsid w:val="00241715"/>
    <w:rsid w:val="002419F3"/>
    <w:rsid w:val="00242589"/>
    <w:rsid w:val="002438D0"/>
    <w:rsid w:val="00243CEA"/>
    <w:rsid w:val="00244EB1"/>
    <w:rsid w:val="00245F62"/>
    <w:rsid w:val="0024666F"/>
    <w:rsid w:val="00247131"/>
    <w:rsid w:val="00251994"/>
    <w:rsid w:val="00253B36"/>
    <w:rsid w:val="00254635"/>
    <w:rsid w:val="00255C82"/>
    <w:rsid w:val="00255D40"/>
    <w:rsid w:val="00255FDE"/>
    <w:rsid w:val="00256B78"/>
    <w:rsid w:val="0025746A"/>
    <w:rsid w:val="00261A0B"/>
    <w:rsid w:val="00264547"/>
    <w:rsid w:val="0026463C"/>
    <w:rsid w:val="00265CBA"/>
    <w:rsid w:val="002661BA"/>
    <w:rsid w:val="002662EC"/>
    <w:rsid w:val="0026645D"/>
    <w:rsid w:val="00266603"/>
    <w:rsid w:val="00266DE8"/>
    <w:rsid w:val="002671C9"/>
    <w:rsid w:val="00267BAB"/>
    <w:rsid w:val="00273D3F"/>
    <w:rsid w:val="00274D0A"/>
    <w:rsid w:val="0027534E"/>
    <w:rsid w:val="00275BE3"/>
    <w:rsid w:val="00276D76"/>
    <w:rsid w:val="002800C2"/>
    <w:rsid w:val="0028049A"/>
    <w:rsid w:val="002814EC"/>
    <w:rsid w:val="00281B47"/>
    <w:rsid w:val="00281D85"/>
    <w:rsid w:val="00282B09"/>
    <w:rsid w:val="002848F4"/>
    <w:rsid w:val="00284D3B"/>
    <w:rsid w:val="0028627E"/>
    <w:rsid w:val="00287CD4"/>
    <w:rsid w:val="00290875"/>
    <w:rsid w:val="00291684"/>
    <w:rsid w:val="002916A9"/>
    <w:rsid w:val="0029376D"/>
    <w:rsid w:val="002939B4"/>
    <w:rsid w:val="00293EF8"/>
    <w:rsid w:val="00294194"/>
    <w:rsid w:val="00294FCF"/>
    <w:rsid w:val="002A049F"/>
    <w:rsid w:val="002A0C4A"/>
    <w:rsid w:val="002A0F63"/>
    <w:rsid w:val="002A1CCC"/>
    <w:rsid w:val="002A203D"/>
    <w:rsid w:val="002A207B"/>
    <w:rsid w:val="002A283E"/>
    <w:rsid w:val="002A433D"/>
    <w:rsid w:val="002A4D01"/>
    <w:rsid w:val="002A50B8"/>
    <w:rsid w:val="002A5475"/>
    <w:rsid w:val="002A5E73"/>
    <w:rsid w:val="002A79DA"/>
    <w:rsid w:val="002B04C3"/>
    <w:rsid w:val="002B08A1"/>
    <w:rsid w:val="002B23F1"/>
    <w:rsid w:val="002B3358"/>
    <w:rsid w:val="002B35C0"/>
    <w:rsid w:val="002B497C"/>
    <w:rsid w:val="002B5063"/>
    <w:rsid w:val="002B5559"/>
    <w:rsid w:val="002B5B0F"/>
    <w:rsid w:val="002B5E4E"/>
    <w:rsid w:val="002B7427"/>
    <w:rsid w:val="002C1B96"/>
    <w:rsid w:val="002C2262"/>
    <w:rsid w:val="002C3A86"/>
    <w:rsid w:val="002C3E52"/>
    <w:rsid w:val="002C5F34"/>
    <w:rsid w:val="002D16E8"/>
    <w:rsid w:val="002D2341"/>
    <w:rsid w:val="002D35E0"/>
    <w:rsid w:val="002D391A"/>
    <w:rsid w:val="002D4EA3"/>
    <w:rsid w:val="002E066A"/>
    <w:rsid w:val="002E2A34"/>
    <w:rsid w:val="002E2AD8"/>
    <w:rsid w:val="002E2B65"/>
    <w:rsid w:val="002E2C87"/>
    <w:rsid w:val="002E4071"/>
    <w:rsid w:val="002E4731"/>
    <w:rsid w:val="002E4EFB"/>
    <w:rsid w:val="002E7FB4"/>
    <w:rsid w:val="002F17E7"/>
    <w:rsid w:val="002F36F6"/>
    <w:rsid w:val="002F501A"/>
    <w:rsid w:val="0030225F"/>
    <w:rsid w:val="00303467"/>
    <w:rsid w:val="00304C9C"/>
    <w:rsid w:val="00304CDD"/>
    <w:rsid w:val="003059F2"/>
    <w:rsid w:val="003064B6"/>
    <w:rsid w:val="00310237"/>
    <w:rsid w:val="003103D1"/>
    <w:rsid w:val="003114EB"/>
    <w:rsid w:val="00311574"/>
    <w:rsid w:val="00311919"/>
    <w:rsid w:val="00312965"/>
    <w:rsid w:val="00313B8C"/>
    <w:rsid w:val="00314638"/>
    <w:rsid w:val="003150A2"/>
    <w:rsid w:val="00315CBC"/>
    <w:rsid w:val="003166B4"/>
    <w:rsid w:val="003176FB"/>
    <w:rsid w:val="00320F8A"/>
    <w:rsid w:val="0032179D"/>
    <w:rsid w:val="003223D6"/>
    <w:rsid w:val="00322984"/>
    <w:rsid w:val="00324D1A"/>
    <w:rsid w:val="00327C29"/>
    <w:rsid w:val="00330B06"/>
    <w:rsid w:val="00330DA5"/>
    <w:rsid w:val="00334FC7"/>
    <w:rsid w:val="00337722"/>
    <w:rsid w:val="00337A91"/>
    <w:rsid w:val="00342CE4"/>
    <w:rsid w:val="00344AE5"/>
    <w:rsid w:val="00345210"/>
    <w:rsid w:val="0034661F"/>
    <w:rsid w:val="00346EB3"/>
    <w:rsid w:val="003471A0"/>
    <w:rsid w:val="00347A52"/>
    <w:rsid w:val="0035009A"/>
    <w:rsid w:val="003504BE"/>
    <w:rsid w:val="0035075E"/>
    <w:rsid w:val="0035113F"/>
    <w:rsid w:val="003520E5"/>
    <w:rsid w:val="0035225E"/>
    <w:rsid w:val="00354F19"/>
    <w:rsid w:val="0035526A"/>
    <w:rsid w:val="00355C9F"/>
    <w:rsid w:val="00356343"/>
    <w:rsid w:val="0035780B"/>
    <w:rsid w:val="00363A25"/>
    <w:rsid w:val="00364DF8"/>
    <w:rsid w:val="00364F39"/>
    <w:rsid w:val="00365411"/>
    <w:rsid w:val="003666F1"/>
    <w:rsid w:val="00366D8E"/>
    <w:rsid w:val="003675A9"/>
    <w:rsid w:val="0037189C"/>
    <w:rsid w:val="003730A0"/>
    <w:rsid w:val="0037607E"/>
    <w:rsid w:val="0037628C"/>
    <w:rsid w:val="003770AF"/>
    <w:rsid w:val="003771B4"/>
    <w:rsid w:val="0038029A"/>
    <w:rsid w:val="00381A40"/>
    <w:rsid w:val="00382304"/>
    <w:rsid w:val="0038237B"/>
    <w:rsid w:val="003828FC"/>
    <w:rsid w:val="00382C51"/>
    <w:rsid w:val="00385CE2"/>
    <w:rsid w:val="0039000C"/>
    <w:rsid w:val="00391B1D"/>
    <w:rsid w:val="00392534"/>
    <w:rsid w:val="0039383A"/>
    <w:rsid w:val="00393D40"/>
    <w:rsid w:val="00395D00"/>
    <w:rsid w:val="003966A9"/>
    <w:rsid w:val="00397F45"/>
    <w:rsid w:val="003A1218"/>
    <w:rsid w:val="003A21D8"/>
    <w:rsid w:val="003A5895"/>
    <w:rsid w:val="003A5972"/>
    <w:rsid w:val="003A5990"/>
    <w:rsid w:val="003A6E5F"/>
    <w:rsid w:val="003A738C"/>
    <w:rsid w:val="003A7779"/>
    <w:rsid w:val="003A7868"/>
    <w:rsid w:val="003B04B3"/>
    <w:rsid w:val="003B16A3"/>
    <w:rsid w:val="003B25DE"/>
    <w:rsid w:val="003B26F4"/>
    <w:rsid w:val="003B2B6B"/>
    <w:rsid w:val="003B419B"/>
    <w:rsid w:val="003B55B9"/>
    <w:rsid w:val="003B5D74"/>
    <w:rsid w:val="003B6D7F"/>
    <w:rsid w:val="003B70FC"/>
    <w:rsid w:val="003B763B"/>
    <w:rsid w:val="003B763F"/>
    <w:rsid w:val="003B7D5F"/>
    <w:rsid w:val="003B7F8C"/>
    <w:rsid w:val="003C0027"/>
    <w:rsid w:val="003C0CD3"/>
    <w:rsid w:val="003C0D4E"/>
    <w:rsid w:val="003C14FF"/>
    <w:rsid w:val="003C22CD"/>
    <w:rsid w:val="003C2597"/>
    <w:rsid w:val="003C286A"/>
    <w:rsid w:val="003C2953"/>
    <w:rsid w:val="003C2EE3"/>
    <w:rsid w:val="003C32D0"/>
    <w:rsid w:val="003C370A"/>
    <w:rsid w:val="003C4494"/>
    <w:rsid w:val="003C4C6D"/>
    <w:rsid w:val="003C56B7"/>
    <w:rsid w:val="003C5F18"/>
    <w:rsid w:val="003D145B"/>
    <w:rsid w:val="003D1F2B"/>
    <w:rsid w:val="003D3464"/>
    <w:rsid w:val="003D4848"/>
    <w:rsid w:val="003D4F85"/>
    <w:rsid w:val="003D655D"/>
    <w:rsid w:val="003D78AD"/>
    <w:rsid w:val="003E18D3"/>
    <w:rsid w:val="003E2030"/>
    <w:rsid w:val="003E4661"/>
    <w:rsid w:val="003E56C8"/>
    <w:rsid w:val="003E5F35"/>
    <w:rsid w:val="003E70FB"/>
    <w:rsid w:val="003E76C3"/>
    <w:rsid w:val="003F0E12"/>
    <w:rsid w:val="003F189A"/>
    <w:rsid w:val="003F1D7C"/>
    <w:rsid w:val="003F23D7"/>
    <w:rsid w:val="003F2E9D"/>
    <w:rsid w:val="003F5371"/>
    <w:rsid w:val="003F5FA6"/>
    <w:rsid w:val="003F6C83"/>
    <w:rsid w:val="003F779F"/>
    <w:rsid w:val="00400BDA"/>
    <w:rsid w:val="00402E55"/>
    <w:rsid w:val="00402F1D"/>
    <w:rsid w:val="004032BB"/>
    <w:rsid w:val="00403CAC"/>
    <w:rsid w:val="00403F7C"/>
    <w:rsid w:val="00405DEA"/>
    <w:rsid w:val="004068FD"/>
    <w:rsid w:val="00407532"/>
    <w:rsid w:val="00407577"/>
    <w:rsid w:val="004130A2"/>
    <w:rsid w:val="0041459A"/>
    <w:rsid w:val="00414DE8"/>
    <w:rsid w:val="00415120"/>
    <w:rsid w:val="00415D47"/>
    <w:rsid w:val="00416BFD"/>
    <w:rsid w:val="00416F41"/>
    <w:rsid w:val="00417FD5"/>
    <w:rsid w:val="00421393"/>
    <w:rsid w:val="0042161B"/>
    <w:rsid w:val="004235BE"/>
    <w:rsid w:val="00424CAB"/>
    <w:rsid w:val="0042524C"/>
    <w:rsid w:val="0042636E"/>
    <w:rsid w:val="00427736"/>
    <w:rsid w:val="00430D4B"/>
    <w:rsid w:val="004318BA"/>
    <w:rsid w:val="00432791"/>
    <w:rsid w:val="0043524B"/>
    <w:rsid w:val="00435291"/>
    <w:rsid w:val="004354A6"/>
    <w:rsid w:val="0043619D"/>
    <w:rsid w:val="00436798"/>
    <w:rsid w:val="004409CC"/>
    <w:rsid w:val="00440A2F"/>
    <w:rsid w:val="00440E03"/>
    <w:rsid w:val="00441DC8"/>
    <w:rsid w:val="00441FDF"/>
    <w:rsid w:val="00442772"/>
    <w:rsid w:val="00442911"/>
    <w:rsid w:val="00442CF9"/>
    <w:rsid w:val="00443BAA"/>
    <w:rsid w:val="00445240"/>
    <w:rsid w:val="00446FA3"/>
    <w:rsid w:val="00446FA7"/>
    <w:rsid w:val="0044779C"/>
    <w:rsid w:val="00447A10"/>
    <w:rsid w:val="004538A2"/>
    <w:rsid w:val="00453A78"/>
    <w:rsid w:val="00454BAF"/>
    <w:rsid w:val="00455787"/>
    <w:rsid w:val="004566EC"/>
    <w:rsid w:val="004576F7"/>
    <w:rsid w:val="0045773F"/>
    <w:rsid w:val="00457DCA"/>
    <w:rsid w:val="00461330"/>
    <w:rsid w:val="004613A0"/>
    <w:rsid w:val="00463192"/>
    <w:rsid w:val="00466980"/>
    <w:rsid w:val="00467F8C"/>
    <w:rsid w:val="0047064C"/>
    <w:rsid w:val="00472E32"/>
    <w:rsid w:val="00473A35"/>
    <w:rsid w:val="00474F42"/>
    <w:rsid w:val="004757B3"/>
    <w:rsid w:val="004804D7"/>
    <w:rsid w:val="00481C78"/>
    <w:rsid w:val="00481E18"/>
    <w:rsid w:val="0048265F"/>
    <w:rsid w:val="00483A58"/>
    <w:rsid w:val="0048437B"/>
    <w:rsid w:val="00486F34"/>
    <w:rsid w:val="00486FD3"/>
    <w:rsid w:val="00487D84"/>
    <w:rsid w:val="00492942"/>
    <w:rsid w:val="00493F9A"/>
    <w:rsid w:val="004948C4"/>
    <w:rsid w:val="004962CE"/>
    <w:rsid w:val="004971B7"/>
    <w:rsid w:val="004A04C8"/>
    <w:rsid w:val="004A0B1D"/>
    <w:rsid w:val="004A0B5B"/>
    <w:rsid w:val="004A1961"/>
    <w:rsid w:val="004A1D8B"/>
    <w:rsid w:val="004A2F27"/>
    <w:rsid w:val="004A3126"/>
    <w:rsid w:val="004A3E91"/>
    <w:rsid w:val="004A4D57"/>
    <w:rsid w:val="004A50FA"/>
    <w:rsid w:val="004A51A9"/>
    <w:rsid w:val="004A55D4"/>
    <w:rsid w:val="004A6008"/>
    <w:rsid w:val="004A76BD"/>
    <w:rsid w:val="004A77A6"/>
    <w:rsid w:val="004B1046"/>
    <w:rsid w:val="004B1BEB"/>
    <w:rsid w:val="004B1DE6"/>
    <w:rsid w:val="004B3B27"/>
    <w:rsid w:val="004B53ED"/>
    <w:rsid w:val="004B598D"/>
    <w:rsid w:val="004B7637"/>
    <w:rsid w:val="004B7858"/>
    <w:rsid w:val="004B7859"/>
    <w:rsid w:val="004C0794"/>
    <w:rsid w:val="004C0B07"/>
    <w:rsid w:val="004C1D75"/>
    <w:rsid w:val="004C2B6D"/>
    <w:rsid w:val="004C3C3C"/>
    <w:rsid w:val="004C659D"/>
    <w:rsid w:val="004D02E3"/>
    <w:rsid w:val="004D0514"/>
    <w:rsid w:val="004D1A5C"/>
    <w:rsid w:val="004D28C0"/>
    <w:rsid w:val="004D3C4C"/>
    <w:rsid w:val="004D424B"/>
    <w:rsid w:val="004D500E"/>
    <w:rsid w:val="004D58D1"/>
    <w:rsid w:val="004D5996"/>
    <w:rsid w:val="004D668A"/>
    <w:rsid w:val="004E0B44"/>
    <w:rsid w:val="004E2241"/>
    <w:rsid w:val="004E2D75"/>
    <w:rsid w:val="004E30AC"/>
    <w:rsid w:val="004E3ABA"/>
    <w:rsid w:val="004E4017"/>
    <w:rsid w:val="004E49B7"/>
    <w:rsid w:val="004E550B"/>
    <w:rsid w:val="004E5F5A"/>
    <w:rsid w:val="004E665F"/>
    <w:rsid w:val="004E66F1"/>
    <w:rsid w:val="004E7DCA"/>
    <w:rsid w:val="004F0B7B"/>
    <w:rsid w:val="004F0E6C"/>
    <w:rsid w:val="004F0F47"/>
    <w:rsid w:val="004F1E64"/>
    <w:rsid w:val="004F3925"/>
    <w:rsid w:val="004F3A57"/>
    <w:rsid w:val="004F413E"/>
    <w:rsid w:val="004F44A6"/>
    <w:rsid w:val="004F5A33"/>
    <w:rsid w:val="004F686F"/>
    <w:rsid w:val="004F7980"/>
    <w:rsid w:val="0050043C"/>
    <w:rsid w:val="0050078C"/>
    <w:rsid w:val="00500AC9"/>
    <w:rsid w:val="00500FB9"/>
    <w:rsid w:val="00502999"/>
    <w:rsid w:val="0050375D"/>
    <w:rsid w:val="00503A9A"/>
    <w:rsid w:val="005047A5"/>
    <w:rsid w:val="00504F81"/>
    <w:rsid w:val="005050AA"/>
    <w:rsid w:val="00505D4C"/>
    <w:rsid w:val="005078B6"/>
    <w:rsid w:val="00511A3D"/>
    <w:rsid w:val="00512EB8"/>
    <w:rsid w:val="00512F5E"/>
    <w:rsid w:val="00514843"/>
    <w:rsid w:val="00515873"/>
    <w:rsid w:val="00516F6E"/>
    <w:rsid w:val="005209D5"/>
    <w:rsid w:val="00520F1A"/>
    <w:rsid w:val="00523E85"/>
    <w:rsid w:val="0052495E"/>
    <w:rsid w:val="00526795"/>
    <w:rsid w:val="00526F87"/>
    <w:rsid w:val="0052740C"/>
    <w:rsid w:val="00530E34"/>
    <w:rsid w:val="0053106D"/>
    <w:rsid w:val="005313B8"/>
    <w:rsid w:val="00532457"/>
    <w:rsid w:val="005335ED"/>
    <w:rsid w:val="00534CEA"/>
    <w:rsid w:val="00536651"/>
    <w:rsid w:val="00537669"/>
    <w:rsid w:val="00540EE2"/>
    <w:rsid w:val="0054322A"/>
    <w:rsid w:val="00543A25"/>
    <w:rsid w:val="00543BD9"/>
    <w:rsid w:val="00544F5E"/>
    <w:rsid w:val="005459B0"/>
    <w:rsid w:val="00545F87"/>
    <w:rsid w:val="00546EAC"/>
    <w:rsid w:val="00547B02"/>
    <w:rsid w:val="00547F11"/>
    <w:rsid w:val="005528EA"/>
    <w:rsid w:val="00552F15"/>
    <w:rsid w:val="00553AE2"/>
    <w:rsid w:val="00554E5C"/>
    <w:rsid w:val="005579EB"/>
    <w:rsid w:val="00560BA7"/>
    <w:rsid w:val="00561215"/>
    <w:rsid w:val="00561F7D"/>
    <w:rsid w:val="00562267"/>
    <w:rsid w:val="0056265B"/>
    <w:rsid w:val="0056308A"/>
    <w:rsid w:val="005635F9"/>
    <w:rsid w:val="005642BD"/>
    <w:rsid w:val="00565B30"/>
    <w:rsid w:val="00565F3A"/>
    <w:rsid w:val="00566FB0"/>
    <w:rsid w:val="005670E0"/>
    <w:rsid w:val="0056723C"/>
    <w:rsid w:val="0056783C"/>
    <w:rsid w:val="00571BB0"/>
    <w:rsid w:val="005759CE"/>
    <w:rsid w:val="005768B2"/>
    <w:rsid w:val="00576F61"/>
    <w:rsid w:val="00577BD9"/>
    <w:rsid w:val="005805CC"/>
    <w:rsid w:val="00580D35"/>
    <w:rsid w:val="005822F7"/>
    <w:rsid w:val="00582C09"/>
    <w:rsid w:val="005839F9"/>
    <w:rsid w:val="00585334"/>
    <w:rsid w:val="0058593E"/>
    <w:rsid w:val="00590ABC"/>
    <w:rsid w:val="00590E6A"/>
    <w:rsid w:val="0059112F"/>
    <w:rsid w:val="00593596"/>
    <w:rsid w:val="00595782"/>
    <w:rsid w:val="0059638E"/>
    <w:rsid w:val="00596E28"/>
    <w:rsid w:val="00596EE4"/>
    <w:rsid w:val="005A024E"/>
    <w:rsid w:val="005A03E8"/>
    <w:rsid w:val="005A28B9"/>
    <w:rsid w:val="005A2D44"/>
    <w:rsid w:val="005A4262"/>
    <w:rsid w:val="005A5F08"/>
    <w:rsid w:val="005A694A"/>
    <w:rsid w:val="005B091E"/>
    <w:rsid w:val="005B2319"/>
    <w:rsid w:val="005B2525"/>
    <w:rsid w:val="005B3682"/>
    <w:rsid w:val="005B48F0"/>
    <w:rsid w:val="005B5B5C"/>
    <w:rsid w:val="005B5EEB"/>
    <w:rsid w:val="005B6770"/>
    <w:rsid w:val="005B6931"/>
    <w:rsid w:val="005B7A89"/>
    <w:rsid w:val="005B7BD9"/>
    <w:rsid w:val="005B7ECE"/>
    <w:rsid w:val="005C0BBB"/>
    <w:rsid w:val="005C3A8A"/>
    <w:rsid w:val="005C3E68"/>
    <w:rsid w:val="005C465F"/>
    <w:rsid w:val="005C4D18"/>
    <w:rsid w:val="005C770D"/>
    <w:rsid w:val="005C78FB"/>
    <w:rsid w:val="005C7F0A"/>
    <w:rsid w:val="005D0E5E"/>
    <w:rsid w:val="005D119F"/>
    <w:rsid w:val="005D175B"/>
    <w:rsid w:val="005D684E"/>
    <w:rsid w:val="005D74D5"/>
    <w:rsid w:val="005E07D9"/>
    <w:rsid w:val="005E1A44"/>
    <w:rsid w:val="005E2561"/>
    <w:rsid w:val="005E312D"/>
    <w:rsid w:val="005E3B23"/>
    <w:rsid w:val="005E3F7E"/>
    <w:rsid w:val="005E52BB"/>
    <w:rsid w:val="005E5CBF"/>
    <w:rsid w:val="005E6056"/>
    <w:rsid w:val="005F0D1A"/>
    <w:rsid w:val="005F17AC"/>
    <w:rsid w:val="005F3593"/>
    <w:rsid w:val="005F5E55"/>
    <w:rsid w:val="005F6455"/>
    <w:rsid w:val="005F704C"/>
    <w:rsid w:val="005F77F7"/>
    <w:rsid w:val="00600CB4"/>
    <w:rsid w:val="00602163"/>
    <w:rsid w:val="006035C5"/>
    <w:rsid w:val="00605DD4"/>
    <w:rsid w:val="006060F7"/>
    <w:rsid w:val="0060652A"/>
    <w:rsid w:val="00607881"/>
    <w:rsid w:val="00610B32"/>
    <w:rsid w:val="00612334"/>
    <w:rsid w:val="006123AB"/>
    <w:rsid w:val="0061241E"/>
    <w:rsid w:val="0061357E"/>
    <w:rsid w:val="0061365A"/>
    <w:rsid w:val="00614166"/>
    <w:rsid w:val="00614D16"/>
    <w:rsid w:val="00614D72"/>
    <w:rsid w:val="00615BCA"/>
    <w:rsid w:val="00616847"/>
    <w:rsid w:val="0061754B"/>
    <w:rsid w:val="00617CF3"/>
    <w:rsid w:val="0062475E"/>
    <w:rsid w:val="00625347"/>
    <w:rsid w:val="00625694"/>
    <w:rsid w:val="00627569"/>
    <w:rsid w:val="00630D0A"/>
    <w:rsid w:val="00631DD1"/>
    <w:rsid w:val="00631F75"/>
    <w:rsid w:val="00635870"/>
    <w:rsid w:val="0063659B"/>
    <w:rsid w:val="00636C04"/>
    <w:rsid w:val="00637B07"/>
    <w:rsid w:val="0064042D"/>
    <w:rsid w:val="00641522"/>
    <w:rsid w:val="00642178"/>
    <w:rsid w:val="00642B6A"/>
    <w:rsid w:val="0064354F"/>
    <w:rsid w:val="0064393A"/>
    <w:rsid w:val="00643A44"/>
    <w:rsid w:val="00643EF7"/>
    <w:rsid w:val="00644079"/>
    <w:rsid w:val="00646410"/>
    <w:rsid w:val="006465AD"/>
    <w:rsid w:val="00647716"/>
    <w:rsid w:val="006501F8"/>
    <w:rsid w:val="00651005"/>
    <w:rsid w:val="006512BB"/>
    <w:rsid w:val="006518D2"/>
    <w:rsid w:val="00652316"/>
    <w:rsid w:val="00652B2B"/>
    <w:rsid w:val="00652FEF"/>
    <w:rsid w:val="006536AE"/>
    <w:rsid w:val="00654186"/>
    <w:rsid w:val="00657B16"/>
    <w:rsid w:val="00657D0F"/>
    <w:rsid w:val="006603D2"/>
    <w:rsid w:val="00661885"/>
    <w:rsid w:val="00661D41"/>
    <w:rsid w:val="0066241A"/>
    <w:rsid w:val="00663B9F"/>
    <w:rsid w:val="00663CF0"/>
    <w:rsid w:val="00663F9B"/>
    <w:rsid w:val="00664408"/>
    <w:rsid w:val="00665506"/>
    <w:rsid w:val="00671414"/>
    <w:rsid w:val="00671F49"/>
    <w:rsid w:val="00672191"/>
    <w:rsid w:val="0067534B"/>
    <w:rsid w:val="00676D17"/>
    <w:rsid w:val="00676E3F"/>
    <w:rsid w:val="00680AA3"/>
    <w:rsid w:val="0068143F"/>
    <w:rsid w:val="006836AF"/>
    <w:rsid w:val="006840F1"/>
    <w:rsid w:val="006853A9"/>
    <w:rsid w:val="00687575"/>
    <w:rsid w:val="00687F8E"/>
    <w:rsid w:val="00692648"/>
    <w:rsid w:val="00692948"/>
    <w:rsid w:val="006936DE"/>
    <w:rsid w:val="00693BC8"/>
    <w:rsid w:val="006970AA"/>
    <w:rsid w:val="006A00EF"/>
    <w:rsid w:val="006A1AE6"/>
    <w:rsid w:val="006A3528"/>
    <w:rsid w:val="006A3A3D"/>
    <w:rsid w:val="006A4273"/>
    <w:rsid w:val="006A4CFA"/>
    <w:rsid w:val="006A5A73"/>
    <w:rsid w:val="006A607C"/>
    <w:rsid w:val="006A6222"/>
    <w:rsid w:val="006A6232"/>
    <w:rsid w:val="006A637F"/>
    <w:rsid w:val="006A6799"/>
    <w:rsid w:val="006A762A"/>
    <w:rsid w:val="006B0478"/>
    <w:rsid w:val="006B0986"/>
    <w:rsid w:val="006B0F1E"/>
    <w:rsid w:val="006B2345"/>
    <w:rsid w:val="006B35CE"/>
    <w:rsid w:val="006B6FA1"/>
    <w:rsid w:val="006B7B10"/>
    <w:rsid w:val="006C0579"/>
    <w:rsid w:val="006C0ABA"/>
    <w:rsid w:val="006C3449"/>
    <w:rsid w:val="006C3AF4"/>
    <w:rsid w:val="006C3ECC"/>
    <w:rsid w:val="006C4176"/>
    <w:rsid w:val="006C4422"/>
    <w:rsid w:val="006C47B3"/>
    <w:rsid w:val="006C557C"/>
    <w:rsid w:val="006C59C4"/>
    <w:rsid w:val="006C6D62"/>
    <w:rsid w:val="006C728B"/>
    <w:rsid w:val="006D055D"/>
    <w:rsid w:val="006D0BB0"/>
    <w:rsid w:val="006D1C57"/>
    <w:rsid w:val="006D1D4F"/>
    <w:rsid w:val="006D2B32"/>
    <w:rsid w:val="006D2F3C"/>
    <w:rsid w:val="006D4B87"/>
    <w:rsid w:val="006D5264"/>
    <w:rsid w:val="006D6F25"/>
    <w:rsid w:val="006D70F9"/>
    <w:rsid w:val="006E078C"/>
    <w:rsid w:val="006E09BE"/>
    <w:rsid w:val="006E1A77"/>
    <w:rsid w:val="006E3142"/>
    <w:rsid w:val="006E5537"/>
    <w:rsid w:val="006E6FA9"/>
    <w:rsid w:val="006E7B5B"/>
    <w:rsid w:val="006F0315"/>
    <w:rsid w:val="006F036E"/>
    <w:rsid w:val="006F0EFB"/>
    <w:rsid w:val="006F12AE"/>
    <w:rsid w:val="006F1CA7"/>
    <w:rsid w:val="006F3BA3"/>
    <w:rsid w:val="006F3C54"/>
    <w:rsid w:val="006F4953"/>
    <w:rsid w:val="006F54F0"/>
    <w:rsid w:val="006F5C43"/>
    <w:rsid w:val="006F6F90"/>
    <w:rsid w:val="007004B6"/>
    <w:rsid w:val="00703008"/>
    <w:rsid w:val="007030EA"/>
    <w:rsid w:val="00704F65"/>
    <w:rsid w:val="007055F9"/>
    <w:rsid w:val="007056A2"/>
    <w:rsid w:val="00705915"/>
    <w:rsid w:val="0070784B"/>
    <w:rsid w:val="007117CD"/>
    <w:rsid w:val="00711BE0"/>
    <w:rsid w:val="00711DF3"/>
    <w:rsid w:val="00712C5D"/>
    <w:rsid w:val="007148EA"/>
    <w:rsid w:val="00716086"/>
    <w:rsid w:val="0071713F"/>
    <w:rsid w:val="0071784F"/>
    <w:rsid w:val="00717F52"/>
    <w:rsid w:val="00720F4C"/>
    <w:rsid w:val="0072106A"/>
    <w:rsid w:val="00722B5F"/>
    <w:rsid w:val="00722F66"/>
    <w:rsid w:val="007233A4"/>
    <w:rsid w:val="00723C29"/>
    <w:rsid w:val="0072468B"/>
    <w:rsid w:val="00724710"/>
    <w:rsid w:val="007264E3"/>
    <w:rsid w:val="007301CE"/>
    <w:rsid w:val="00731CA0"/>
    <w:rsid w:val="007320BD"/>
    <w:rsid w:val="00732660"/>
    <w:rsid w:val="00732B51"/>
    <w:rsid w:val="00732C16"/>
    <w:rsid w:val="0073417B"/>
    <w:rsid w:val="007344C5"/>
    <w:rsid w:val="007349BD"/>
    <w:rsid w:val="0073699E"/>
    <w:rsid w:val="00737EBE"/>
    <w:rsid w:val="0074041E"/>
    <w:rsid w:val="0074113C"/>
    <w:rsid w:val="007424D4"/>
    <w:rsid w:val="007426C6"/>
    <w:rsid w:val="007433C0"/>
    <w:rsid w:val="00743675"/>
    <w:rsid w:val="007443DC"/>
    <w:rsid w:val="007467EB"/>
    <w:rsid w:val="0074731F"/>
    <w:rsid w:val="0075132C"/>
    <w:rsid w:val="00753858"/>
    <w:rsid w:val="00754DDE"/>
    <w:rsid w:val="00755D16"/>
    <w:rsid w:val="00757032"/>
    <w:rsid w:val="00760E5B"/>
    <w:rsid w:val="007620C4"/>
    <w:rsid w:val="007644EE"/>
    <w:rsid w:val="00765FC8"/>
    <w:rsid w:val="007667BE"/>
    <w:rsid w:val="00767FDF"/>
    <w:rsid w:val="00770D6E"/>
    <w:rsid w:val="007716A2"/>
    <w:rsid w:val="0077245A"/>
    <w:rsid w:val="007725B7"/>
    <w:rsid w:val="00773D7B"/>
    <w:rsid w:val="007765AF"/>
    <w:rsid w:val="007770D6"/>
    <w:rsid w:val="00780EBF"/>
    <w:rsid w:val="00781FC3"/>
    <w:rsid w:val="00782E55"/>
    <w:rsid w:val="007847FE"/>
    <w:rsid w:val="00784A84"/>
    <w:rsid w:val="00784C49"/>
    <w:rsid w:val="00785AA1"/>
    <w:rsid w:val="00785B49"/>
    <w:rsid w:val="00785C30"/>
    <w:rsid w:val="00786F23"/>
    <w:rsid w:val="00790395"/>
    <w:rsid w:val="00790A4A"/>
    <w:rsid w:val="0079106B"/>
    <w:rsid w:val="007927EB"/>
    <w:rsid w:val="007952E7"/>
    <w:rsid w:val="007956C0"/>
    <w:rsid w:val="00796CA4"/>
    <w:rsid w:val="007A04AE"/>
    <w:rsid w:val="007A13C9"/>
    <w:rsid w:val="007A3439"/>
    <w:rsid w:val="007A3B73"/>
    <w:rsid w:val="007A4349"/>
    <w:rsid w:val="007A5C42"/>
    <w:rsid w:val="007A72C6"/>
    <w:rsid w:val="007B0914"/>
    <w:rsid w:val="007B2D30"/>
    <w:rsid w:val="007B463C"/>
    <w:rsid w:val="007B5D40"/>
    <w:rsid w:val="007B5F76"/>
    <w:rsid w:val="007B6160"/>
    <w:rsid w:val="007B693D"/>
    <w:rsid w:val="007C04FF"/>
    <w:rsid w:val="007C08F4"/>
    <w:rsid w:val="007C1DAB"/>
    <w:rsid w:val="007C21D1"/>
    <w:rsid w:val="007C3455"/>
    <w:rsid w:val="007C462F"/>
    <w:rsid w:val="007C5A58"/>
    <w:rsid w:val="007C5A95"/>
    <w:rsid w:val="007C7CE6"/>
    <w:rsid w:val="007C7DF0"/>
    <w:rsid w:val="007D080A"/>
    <w:rsid w:val="007D1498"/>
    <w:rsid w:val="007D14E9"/>
    <w:rsid w:val="007D1511"/>
    <w:rsid w:val="007D17A3"/>
    <w:rsid w:val="007D1945"/>
    <w:rsid w:val="007D1E31"/>
    <w:rsid w:val="007D2079"/>
    <w:rsid w:val="007D6663"/>
    <w:rsid w:val="007D6928"/>
    <w:rsid w:val="007D6F90"/>
    <w:rsid w:val="007D703F"/>
    <w:rsid w:val="007D72AC"/>
    <w:rsid w:val="007E0E4C"/>
    <w:rsid w:val="007E1D62"/>
    <w:rsid w:val="007E2051"/>
    <w:rsid w:val="007E42A5"/>
    <w:rsid w:val="007E4B90"/>
    <w:rsid w:val="007E5A68"/>
    <w:rsid w:val="007E7325"/>
    <w:rsid w:val="007E763A"/>
    <w:rsid w:val="007F12A4"/>
    <w:rsid w:val="007F149E"/>
    <w:rsid w:val="007F2A08"/>
    <w:rsid w:val="007F33E8"/>
    <w:rsid w:val="007F43A2"/>
    <w:rsid w:val="007F516C"/>
    <w:rsid w:val="007F6568"/>
    <w:rsid w:val="0080074F"/>
    <w:rsid w:val="0080134B"/>
    <w:rsid w:val="008014F7"/>
    <w:rsid w:val="00802EE3"/>
    <w:rsid w:val="00802F53"/>
    <w:rsid w:val="00802FD2"/>
    <w:rsid w:val="00803820"/>
    <w:rsid w:val="00806E14"/>
    <w:rsid w:val="0081069B"/>
    <w:rsid w:val="00810B5E"/>
    <w:rsid w:val="0081106C"/>
    <w:rsid w:val="008116F2"/>
    <w:rsid w:val="00811847"/>
    <w:rsid w:val="008122F2"/>
    <w:rsid w:val="0081361F"/>
    <w:rsid w:val="00813FF0"/>
    <w:rsid w:val="0081417C"/>
    <w:rsid w:val="00814281"/>
    <w:rsid w:val="00814310"/>
    <w:rsid w:val="00814521"/>
    <w:rsid w:val="008170C9"/>
    <w:rsid w:val="008172D9"/>
    <w:rsid w:val="0081771D"/>
    <w:rsid w:val="0082027E"/>
    <w:rsid w:val="00820433"/>
    <w:rsid w:val="00820AD8"/>
    <w:rsid w:val="00821E46"/>
    <w:rsid w:val="008225F3"/>
    <w:rsid w:val="00822B54"/>
    <w:rsid w:val="00823BE8"/>
    <w:rsid w:val="0082544C"/>
    <w:rsid w:val="008258F5"/>
    <w:rsid w:val="008263C6"/>
    <w:rsid w:val="00826972"/>
    <w:rsid w:val="00826C9C"/>
    <w:rsid w:val="00826F32"/>
    <w:rsid w:val="00826FEC"/>
    <w:rsid w:val="00827320"/>
    <w:rsid w:val="00827EB5"/>
    <w:rsid w:val="00830DFB"/>
    <w:rsid w:val="00831A92"/>
    <w:rsid w:val="00833A10"/>
    <w:rsid w:val="00836B1A"/>
    <w:rsid w:val="008375F1"/>
    <w:rsid w:val="00837E85"/>
    <w:rsid w:val="00841225"/>
    <w:rsid w:val="00842902"/>
    <w:rsid w:val="00842E89"/>
    <w:rsid w:val="008430EA"/>
    <w:rsid w:val="00843E66"/>
    <w:rsid w:val="00844A20"/>
    <w:rsid w:val="00845186"/>
    <w:rsid w:val="008452B4"/>
    <w:rsid w:val="008459CF"/>
    <w:rsid w:val="008461DF"/>
    <w:rsid w:val="008470FC"/>
    <w:rsid w:val="00847899"/>
    <w:rsid w:val="008479FB"/>
    <w:rsid w:val="00851C7D"/>
    <w:rsid w:val="00852129"/>
    <w:rsid w:val="00852BB0"/>
    <w:rsid w:val="00856164"/>
    <w:rsid w:val="008566DE"/>
    <w:rsid w:val="008573A1"/>
    <w:rsid w:val="00857AE8"/>
    <w:rsid w:val="00860288"/>
    <w:rsid w:val="008607C5"/>
    <w:rsid w:val="008624A6"/>
    <w:rsid w:val="008627D3"/>
    <w:rsid w:val="00863325"/>
    <w:rsid w:val="008650F3"/>
    <w:rsid w:val="00870750"/>
    <w:rsid w:val="008714E6"/>
    <w:rsid w:val="00871AD1"/>
    <w:rsid w:val="008722F9"/>
    <w:rsid w:val="00872661"/>
    <w:rsid w:val="00872D89"/>
    <w:rsid w:val="0087415D"/>
    <w:rsid w:val="00874170"/>
    <w:rsid w:val="008744F4"/>
    <w:rsid w:val="00874F94"/>
    <w:rsid w:val="00875A18"/>
    <w:rsid w:val="008760FE"/>
    <w:rsid w:val="008768CC"/>
    <w:rsid w:val="0088036D"/>
    <w:rsid w:val="008806E9"/>
    <w:rsid w:val="00880FDA"/>
    <w:rsid w:val="0088194C"/>
    <w:rsid w:val="0088195B"/>
    <w:rsid w:val="00881A73"/>
    <w:rsid w:val="008833E0"/>
    <w:rsid w:val="00883CAE"/>
    <w:rsid w:val="008875A0"/>
    <w:rsid w:val="00891563"/>
    <w:rsid w:val="00891AC0"/>
    <w:rsid w:val="00892982"/>
    <w:rsid w:val="00895486"/>
    <w:rsid w:val="00896176"/>
    <w:rsid w:val="008A01AB"/>
    <w:rsid w:val="008A049B"/>
    <w:rsid w:val="008A07A1"/>
    <w:rsid w:val="008A25F4"/>
    <w:rsid w:val="008A2F92"/>
    <w:rsid w:val="008A347A"/>
    <w:rsid w:val="008A40EE"/>
    <w:rsid w:val="008A4F93"/>
    <w:rsid w:val="008A5D0F"/>
    <w:rsid w:val="008A695F"/>
    <w:rsid w:val="008A6C2D"/>
    <w:rsid w:val="008A773C"/>
    <w:rsid w:val="008B0213"/>
    <w:rsid w:val="008B1B6B"/>
    <w:rsid w:val="008B4281"/>
    <w:rsid w:val="008B53D9"/>
    <w:rsid w:val="008B5EA1"/>
    <w:rsid w:val="008B66FC"/>
    <w:rsid w:val="008B6A74"/>
    <w:rsid w:val="008B72A8"/>
    <w:rsid w:val="008B7FEE"/>
    <w:rsid w:val="008C01AA"/>
    <w:rsid w:val="008C0C3D"/>
    <w:rsid w:val="008C2354"/>
    <w:rsid w:val="008C32CE"/>
    <w:rsid w:val="008C487C"/>
    <w:rsid w:val="008C68D6"/>
    <w:rsid w:val="008D0588"/>
    <w:rsid w:val="008D0FA1"/>
    <w:rsid w:val="008D252C"/>
    <w:rsid w:val="008D27D1"/>
    <w:rsid w:val="008D363E"/>
    <w:rsid w:val="008D37CF"/>
    <w:rsid w:val="008D4A09"/>
    <w:rsid w:val="008D4A1C"/>
    <w:rsid w:val="008D730F"/>
    <w:rsid w:val="008D7580"/>
    <w:rsid w:val="008E2704"/>
    <w:rsid w:val="008E2A0F"/>
    <w:rsid w:val="008E2FFA"/>
    <w:rsid w:val="008E3D30"/>
    <w:rsid w:val="008E5393"/>
    <w:rsid w:val="008E57F0"/>
    <w:rsid w:val="008E5D69"/>
    <w:rsid w:val="008E5FBF"/>
    <w:rsid w:val="008F04FE"/>
    <w:rsid w:val="008F48B3"/>
    <w:rsid w:val="008F592E"/>
    <w:rsid w:val="008F5DE7"/>
    <w:rsid w:val="008F617A"/>
    <w:rsid w:val="008F6DF7"/>
    <w:rsid w:val="009004DA"/>
    <w:rsid w:val="00901DA3"/>
    <w:rsid w:val="00901EB0"/>
    <w:rsid w:val="00902457"/>
    <w:rsid w:val="00902956"/>
    <w:rsid w:val="0090326C"/>
    <w:rsid w:val="00903F5E"/>
    <w:rsid w:val="009074DF"/>
    <w:rsid w:val="00910E1E"/>
    <w:rsid w:val="00911638"/>
    <w:rsid w:val="0091214F"/>
    <w:rsid w:val="00912D9B"/>
    <w:rsid w:val="00913BE2"/>
    <w:rsid w:val="00914D86"/>
    <w:rsid w:val="00915380"/>
    <w:rsid w:val="00916018"/>
    <w:rsid w:val="0091703D"/>
    <w:rsid w:val="0091754F"/>
    <w:rsid w:val="00917BC0"/>
    <w:rsid w:val="00917F39"/>
    <w:rsid w:val="00920618"/>
    <w:rsid w:val="0092169A"/>
    <w:rsid w:val="00921BC5"/>
    <w:rsid w:val="009230DD"/>
    <w:rsid w:val="00924B2C"/>
    <w:rsid w:val="009253ED"/>
    <w:rsid w:val="009257B3"/>
    <w:rsid w:val="00926883"/>
    <w:rsid w:val="00927D23"/>
    <w:rsid w:val="0093006E"/>
    <w:rsid w:val="00930CC4"/>
    <w:rsid w:val="0093101D"/>
    <w:rsid w:val="00931B0E"/>
    <w:rsid w:val="00932176"/>
    <w:rsid w:val="00932781"/>
    <w:rsid w:val="009333FE"/>
    <w:rsid w:val="009348B8"/>
    <w:rsid w:val="0093521A"/>
    <w:rsid w:val="00935818"/>
    <w:rsid w:val="00940C81"/>
    <w:rsid w:val="0094146C"/>
    <w:rsid w:val="00941650"/>
    <w:rsid w:val="00942C38"/>
    <w:rsid w:val="0094353A"/>
    <w:rsid w:val="00943D2C"/>
    <w:rsid w:val="0094628F"/>
    <w:rsid w:val="00947256"/>
    <w:rsid w:val="00947DB2"/>
    <w:rsid w:val="00951424"/>
    <w:rsid w:val="00951A0C"/>
    <w:rsid w:val="00952775"/>
    <w:rsid w:val="009533D8"/>
    <w:rsid w:val="00954024"/>
    <w:rsid w:val="0095537E"/>
    <w:rsid w:val="009568A1"/>
    <w:rsid w:val="009603BB"/>
    <w:rsid w:val="0096194D"/>
    <w:rsid w:val="00964673"/>
    <w:rsid w:val="009646DD"/>
    <w:rsid w:val="00964DE9"/>
    <w:rsid w:val="00967075"/>
    <w:rsid w:val="0097107B"/>
    <w:rsid w:val="009725A3"/>
    <w:rsid w:val="00973A11"/>
    <w:rsid w:val="00974642"/>
    <w:rsid w:val="00974AC0"/>
    <w:rsid w:val="00976650"/>
    <w:rsid w:val="00976DCF"/>
    <w:rsid w:val="009804EB"/>
    <w:rsid w:val="00982BF1"/>
    <w:rsid w:val="00982E7B"/>
    <w:rsid w:val="0098418A"/>
    <w:rsid w:val="00985826"/>
    <w:rsid w:val="0099004E"/>
    <w:rsid w:val="009917BD"/>
    <w:rsid w:val="009917FD"/>
    <w:rsid w:val="009920D0"/>
    <w:rsid w:val="00992B9F"/>
    <w:rsid w:val="00993254"/>
    <w:rsid w:val="00994A8E"/>
    <w:rsid w:val="00995C35"/>
    <w:rsid w:val="00996232"/>
    <w:rsid w:val="009967DA"/>
    <w:rsid w:val="00996B2E"/>
    <w:rsid w:val="009A0188"/>
    <w:rsid w:val="009A1198"/>
    <w:rsid w:val="009A25A0"/>
    <w:rsid w:val="009A25C1"/>
    <w:rsid w:val="009A351F"/>
    <w:rsid w:val="009A3D23"/>
    <w:rsid w:val="009A4069"/>
    <w:rsid w:val="009A46FD"/>
    <w:rsid w:val="009A494A"/>
    <w:rsid w:val="009A6A7A"/>
    <w:rsid w:val="009A711A"/>
    <w:rsid w:val="009A729C"/>
    <w:rsid w:val="009B0766"/>
    <w:rsid w:val="009B0D9F"/>
    <w:rsid w:val="009B1A43"/>
    <w:rsid w:val="009B21A6"/>
    <w:rsid w:val="009B2739"/>
    <w:rsid w:val="009B2762"/>
    <w:rsid w:val="009B3DB9"/>
    <w:rsid w:val="009B61C7"/>
    <w:rsid w:val="009B6A13"/>
    <w:rsid w:val="009B735B"/>
    <w:rsid w:val="009C13AB"/>
    <w:rsid w:val="009C24B0"/>
    <w:rsid w:val="009C4263"/>
    <w:rsid w:val="009C44C7"/>
    <w:rsid w:val="009D0AE9"/>
    <w:rsid w:val="009D0B96"/>
    <w:rsid w:val="009D2645"/>
    <w:rsid w:val="009D36D8"/>
    <w:rsid w:val="009D5895"/>
    <w:rsid w:val="009D614A"/>
    <w:rsid w:val="009D6CFC"/>
    <w:rsid w:val="009E01AE"/>
    <w:rsid w:val="009E38C0"/>
    <w:rsid w:val="009E4D46"/>
    <w:rsid w:val="009E5FAA"/>
    <w:rsid w:val="009E66A9"/>
    <w:rsid w:val="009E6CED"/>
    <w:rsid w:val="009F0223"/>
    <w:rsid w:val="009F0734"/>
    <w:rsid w:val="009F1A17"/>
    <w:rsid w:val="009F2C1F"/>
    <w:rsid w:val="009F2DB7"/>
    <w:rsid w:val="009F2FAB"/>
    <w:rsid w:val="009F3289"/>
    <w:rsid w:val="009F3631"/>
    <w:rsid w:val="009F50AC"/>
    <w:rsid w:val="009F5F53"/>
    <w:rsid w:val="009F6353"/>
    <w:rsid w:val="00A01EAC"/>
    <w:rsid w:val="00A027D0"/>
    <w:rsid w:val="00A03369"/>
    <w:rsid w:val="00A03F27"/>
    <w:rsid w:val="00A04481"/>
    <w:rsid w:val="00A04CB6"/>
    <w:rsid w:val="00A06216"/>
    <w:rsid w:val="00A06534"/>
    <w:rsid w:val="00A07099"/>
    <w:rsid w:val="00A10BD8"/>
    <w:rsid w:val="00A11836"/>
    <w:rsid w:val="00A13468"/>
    <w:rsid w:val="00A13EED"/>
    <w:rsid w:val="00A15318"/>
    <w:rsid w:val="00A163B3"/>
    <w:rsid w:val="00A164A1"/>
    <w:rsid w:val="00A16696"/>
    <w:rsid w:val="00A21813"/>
    <w:rsid w:val="00A21886"/>
    <w:rsid w:val="00A2196B"/>
    <w:rsid w:val="00A21B99"/>
    <w:rsid w:val="00A22B86"/>
    <w:rsid w:val="00A22ED9"/>
    <w:rsid w:val="00A2336B"/>
    <w:rsid w:val="00A2387A"/>
    <w:rsid w:val="00A23CAC"/>
    <w:rsid w:val="00A248FE"/>
    <w:rsid w:val="00A24ABB"/>
    <w:rsid w:val="00A24F02"/>
    <w:rsid w:val="00A252E4"/>
    <w:rsid w:val="00A25DA3"/>
    <w:rsid w:val="00A27302"/>
    <w:rsid w:val="00A32667"/>
    <w:rsid w:val="00A3347D"/>
    <w:rsid w:val="00A33A81"/>
    <w:rsid w:val="00A34C95"/>
    <w:rsid w:val="00A35045"/>
    <w:rsid w:val="00A351BA"/>
    <w:rsid w:val="00A3618A"/>
    <w:rsid w:val="00A365B0"/>
    <w:rsid w:val="00A37511"/>
    <w:rsid w:val="00A402E2"/>
    <w:rsid w:val="00A40790"/>
    <w:rsid w:val="00A40AC6"/>
    <w:rsid w:val="00A41451"/>
    <w:rsid w:val="00A414FA"/>
    <w:rsid w:val="00A42895"/>
    <w:rsid w:val="00A45023"/>
    <w:rsid w:val="00A4545A"/>
    <w:rsid w:val="00A456AF"/>
    <w:rsid w:val="00A47263"/>
    <w:rsid w:val="00A47A2A"/>
    <w:rsid w:val="00A5379D"/>
    <w:rsid w:val="00A53944"/>
    <w:rsid w:val="00A54180"/>
    <w:rsid w:val="00A54771"/>
    <w:rsid w:val="00A54792"/>
    <w:rsid w:val="00A54D63"/>
    <w:rsid w:val="00A553BE"/>
    <w:rsid w:val="00A562BF"/>
    <w:rsid w:val="00A56D41"/>
    <w:rsid w:val="00A57604"/>
    <w:rsid w:val="00A60999"/>
    <w:rsid w:val="00A61F08"/>
    <w:rsid w:val="00A61F41"/>
    <w:rsid w:val="00A6259F"/>
    <w:rsid w:val="00A62BFB"/>
    <w:rsid w:val="00A63B94"/>
    <w:rsid w:val="00A656C7"/>
    <w:rsid w:val="00A65B63"/>
    <w:rsid w:val="00A667CA"/>
    <w:rsid w:val="00A66FF9"/>
    <w:rsid w:val="00A703EC"/>
    <w:rsid w:val="00A71517"/>
    <w:rsid w:val="00A72ED8"/>
    <w:rsid w:val="00A73D4F"/>
    <w:rsid w:val="00A74462"/>
    <w:rsid w:val="00A74E5F"/>
    <w:rsid w:val="00A75A06"/>
    <w:rsid w:val="00A769C9"/>
    <w:rsid w:val="00A76DE1"/>
    <w:rsid w:val="00A777B6"/>
    <w:rsid w:val="00A77CBA"/>
    <w:rsid w:val="00A80ABA"/>
    <w:rsid w:val="00A810E5"/>
    <w:rsid w:val="00A81546"/>
    <w:rsid w:val="00A8201A"/>
    <w:rsid w:val="00A85238"/>
    <w:rsid w:val="00A854B4"/>
    <w:rsid w:val="00A856BD"/>
    <w:rsid w:val="00A85C03"/>
    <w:rsid w:val="00A873D6"/>
    <w:rsid w:val="00A87A3F"/>
    <w:rsid w:val="00A9040C"/>
    <w:rsid w:val="00A90B3B"/>
    <w:rsid w:val="00A91168"/>
    <w:rsid w:val="00A91AD4"/>
    <w:rsid w:val="00A92AAD"/>
    <w:rsid w:val="00A93159"/>
    <w:rsid w:val="00A93FA8"/>
    <w:rsid w:val="00A93FD5"/>
    <w:rsid w:val="00A951D0"/>
    <w:rsid w:val="00A95C61"/>
    <w:rsid w:val="00A96F93"/>
    <w:rsid w:val="00AA0C96"/>
    <w:rsid w:val="00AA37B4"/>
    <w:rsid w:val="00AA3BEF"/>
    <w:rsid w:val="00AA452A"/>
    <w:rsid w:val="00AA4B39"/>
    <w:rsid w:val="00AA6728"/>
    <w:rsid w:val="00AA7BF5"/>
    <w:rsid w:val="00AB02EF"/>
    <w:rsid w:val="00AB1EF6"/>
    <w:rsid w:val="00AB231C"/>
    <w:rsid w:val="00AB2AE7"/>
    <w:rsid w:val="00AB36B2"/>
    <w:rsid w:val="00AB3D73"/>
    <w:rsid w:val="00AB4DEC"/>
    <w:rsid w:val="00AB6DF2"/>
    <w:rsid w:val="00AB6ED7"/>
    <w:rsid w:val="00AB702C"/>
    <w:rsid w:val="00AB78C8"/>
    <w:rsid w:val="00AC2002"/>
    <w:rsid w:val="00AC240C"/>
    <w:rsid w:val="00AC2ADB"/>
    <w:rsid w:val="00AC2E40"/>
    <w:rsid w:val="00AC4A81"/>
    <w:rsid w:val="00AC523E"/>
    <w:rsid w:val="00AC55FD"/>
    <w:rsid w:val="00AC59A2"/>
    <w:rsid w:val="00AC642C"/>
    <w:rsid w:val="00AC691E"/>
    <w:rsid w:val="00AD04A6"/>
    <w:rsid w:val="00AD0698"/>
    <w:rsid w:val="00AD06D1"/>
    <w:rsid w:val="00AD2066"/>
    <w:rsid w:val="00AD3A68"/>
    <w:rsid w:val="00AD5049"/>
    <w:rsid w:val="00AD60B5"/>
    <w:rsid w:val="00AD7AF4"/>
    <w:rsid w:val="00AE04AF"/>
    <w:rsid w:val="00AE0736"/>
    <w:rsid w:val="00AE0761"/>
    <w:rsid w:val="00AE08CB"/>
    <w:rsid w:val="00AE1718"/>
    <w:rsid w:val="00AE4444"/>
    <w:rsid w:val="00AE468C"/>
    <w:rsid w:val="00AE47A6"/>
    <w:rsid w:val="00AE622C"/>
    <w:rsid w:val="00AE6762"/>
    <w:rsid w:val="00AE7766"/>
    <w:rsid w:val="00AE78A7"/>
    <w:rsid w:val="00AF222E"/>
    <w:rsid w:val="00AF31D5"/>
    <w:rsid w:val="00AF3D3B"/>
    <w:rsid w:val="00AF575C"/>
    <w:rsid w:val="00AF5878"/>
    <w:rsid w:val="00AF7676"/>
    <w:rsid w:val="00B00FA4"/>
    <w:rsid w:val="00B01912"/>
    <w:rsid w:val="00B053B8"/>
    <w:rsid w:val="00B0549D"/>
    <w:rsid w:val="00B05861"/>
    <w:rsid w:val="00B10DCA"/>
    <w:rsid w:val="00B11675"/>
    <w:rsid w:val="00B11CB8"/>
    <w:rsid w:val="00B11EFF"/>
    <w:rsid w:val="00B14224"/>
    <w:rsid w:val="00B14BBC"/>
    <w:rsid w:val="00B16613"/>
    <w:rsid w:val="00B1669A"/>
    <w:rsid w:val="00B167C0"/>
    <w:rsid w:val="00B17029"/>
    <w:rsid w:val="00B17988"/>
    <w:rsid w:val="00B17D52"/>
    <w:rsid w:val="00B2052B"/>
    <w:rsid w:val="00B233B9"/>
    <w:rsid w:val="00B24461"/>
    <w:rsid w:val="00B248BE"/>
    <w:rsid w:val="00B25CED"/>
    <w:rsid w:val="00B273AB"/>
    <w:rsid w:val="00B327E4"/>
    <w:rsid w:val="00B33CD6"/>
    <w:rsid w:val="00B343B2"/>
    <w:rsid w:val="00B3617D"/>
    <w:rsid w:val="00B36216"/>
    <w:rsid w:val="00B403B0"/>
    <w:rsid w:val="00B4049F"/>
    <w:rsid w:val="00B42354"/>
    <w:rsid w:val="00B4442B"/>
    <w:rsid w:val="00B44CBD"/>
    <w:rsid w:val="00B44E3A"/>
    <w:rsid w:val="00B46B70"/>
    <w:rsid w:val="00B47164"/>
    <w:rsid w:val="00B476DE"/>
    <w:rsid w:val="00B50208"/>
    <w:rsid w:val="00B54361"/>
    <w:rsid w:val="00B5598A"/>
    <w:rsid w:val="00B55AD2"/>
    <w:rsid w:val="00B55E26"/>
    <w:rsid w:val="00B56826"/>
    <w:rsid w:val="00B56D24"/>
    <w:rsid w:val="00B57A3C"/>
    <w:rsid w:val="00B60154"/>
    <w:rsid w:val="00B60771"/>
    <w:rsid w:val="00B62074"/>
    <w:rsid w:val="00B62401"/>
    <w:rsid w:val="00B62740"/>
    <w:rsid w:val="00B62D2F"/>
    <w:rsid w:val="00B64579"/>
    <w:rsid w:val="00B64E3B"/>
    <w:rsid w:val="00B7005D"/>
    <w:rsid w:val="00B707DE"/>
    <w:rsid w:val="00B71E7C"/>
    <w:rsid w:val="00B72DD2"/>
    <w:rsid w:val="00B73A40"/>
    <w:rsid w:val="00B73AED"/>
    <w:rsid w:val="00B73D8C"/>
    <w:rsid w:val="00B745FB"/>
    <w:rsid w:val="00B74F89"/>
    <w:rsid w:val="00B74FC7"/>
    <w:rsid w:val="00B75E10"/>
    <w:rsid w:val="00B76940"/>
    <w:rsid w:val="00B80A9F"/>
    <w:rsid w:val="00B8124C"/>
    <w:rsid w:val="00B814A9"/>
    <w:rsid w:val="00B81D32"/>
    <w:rsid w:val="00B81D67"/>
    <w:rsid w:val="00B82D1A"/>
    <w:rsid w:val="00B831F9"/>
    <w:rsid w:val="00B843AC"/>
    <w:rsid w:val="00B85E2D"/>
    <w:rsid w:val="00B869F3"/>
    <w:rsid w:val="00B87A96"/>
    <w:rsid w:val="00B9056F"/>
    <w:rsid w:val="00B90BB6"/>
    <w:rsid w:val="00B9131B"/>
    <w:rsid w:val="00B92556"/>
    <w:rsid w:val="00B94064"/>
    <w:rsid w:val="00B95B6A"/>
    <w:rsid w:val="00B9714A"/>
    <w:rsid w:val="00BA0039"/>
    <w:rsid w:val="00BA0366"/>
    <w:rsid w:val="00BA1015"/>
    <w:rsid w:val="00BA4AA0"/>
    <w:rsid w:val="00BA4DB8"/>
    <w:rsid w:val="00BA5015"/>
    <w:rsid w:val="00BA6A55"/>
    <w:rsid w:val="00BA70B3"/>
    <w:rsid w:val="00BA7AF6"/>
    <w:rsid w:val="00BB17C9"/>
    <w:rsid w:val="00BB3581"/>
    <w:rsid w:val="00BB3EEE"/>
    <w:rsid w:val="00BB45DE"/>
    <w:rsid w:val="00BB548C"/>
    <w:rsid w:val="00BB5ACB"/>
    <w:rsid w:val="00BB7744"/>
    <w:rsid w:val="00BB7DA8"/>
    <w:rsid w:val="00BC0716"/>
    <w:rsid w:val="00BC0A44"/>
    <w:rsid w:val="00BC1AF8"/>
    <w:rsid w:val="00BC3CA5"/>
    <w:rsid w:val="00BC3E4B"/>
    <w:rsid w:val="00BC4EC2"/>
    <w:rsid w:val="00BC69BD"/>
    <w:rsid w:val="00BC771E"/>
    <w:rsid w:val="00BD12CD"/>
    <w:rsid w:val="00BD4BA3"/>
    <w:rsid w:val="00BD6360"/>
    <w:rsid w:val="00BD75B9"/>
    <w:rsid w:val="00BE0F69"/>
    <w:rsid w:val="00BE35F5"/>
    <w:rsid w:val="00BE421C"/>
    <w:rsid w:val="00BE5128"/>
    <w:rsid w:val="00BE5133"/>
    <w:rsid w:val="00BE72BA"/>
    <w:rsid w:val="00BE73C3"/>
    <w:rsid w:val="00BE7AD9"/>
    <w:rsid w:val="00BF05C9"/>
    <w:rsid w:val="00BF0C1E"/>
    <w:rsid w:val="00BF2A98"/>
    <w:rsid w:val="00BF2CC9"/>
    <w:rsid w:val="00BF49E7"/>
    <w:rsid w:val="00BF4D2A"/>
    <w:rsid w:val="00BF5664"/>
    <w:rsid w:val="00BF5895"/>
    <w:rsid w:val="00C00624"/>
    <w:rsid w:val="00C02DA3"/>
    <w:rsid w:val="00C03AFA"/>
    <w:rsid w:val="00C03D18"/>
    <w:rsid w:val="00C046AE"/>
    <w:rsid w:val="00C04A53"/>
    <w:rsid w:val="00C0594C"/>
    <w:rsid w:val="00C05F81"/>
    <w:rsid w:val="00C07093"/>
    <w:rsid w:val="00C07118"/>
    <w:rsid w:val="00C132FC"/>
    <w:rsid w:val="00C135A0"/>
    <w:rsid w:val="00C14C29"/>
    <w:rsid w:val="00C15761"/>
    <w:rsid w:val="00C15A2A"/>
    <w:rsid w:val="00C15EBE"/>
    <w:rsid w:val="00C1708E"/>
    <w:rsid w:val="00C21E5C"/>
    <w:rsid w:val="00C21F01"/>
    <w:rsid w:val="00C22EA8"/>
    <w:rsid w:val="00C22F6B"/>
    <w:rsid w:val="00C23239"/>
    <w:rsid w:val="00C2467E"/>
    <w:rsid w:val="00C24D6A"/>
    <w:rsid w:val="00C24ED5"/>
    <w:rsid w:val="00C251C3"/>
    <w:rsid w:val="00C254C0"/>
    <w:rsid w:val="00C25688"/>
    <w:rsid w:val="00C2693F"/>
    <w:rsid w:val="00C27425"/>
    <w:rsid w:val="00C30738"/>
    <w:rsid w:val="00C31488"/>
    <w:rsid w:val="00C3169A"/>
    <w:rsid w:val="00C32975"/>
    <w:rsid w:val="00C3411E"/>
    <w:rsid w:val="00C344F1"/>
    <w:rsid w:val="00C369BE"/>
    <w:rsid w:val="00C40762"/>
    <w:rsid w:val="00C418F5"/>
    <w:rsid w:val="00C433AD"/>
    <w:rsid w:val="00C4348F"/>
    <w:rsid w:val="00C437D7"/>
    <w:rsid w:val="00C44086"/>
    <w:rsid w:val="00C44759"/>
    <w:rsid w:val="00C44833"/>
    <w:rsid w:val="00C4487F"/>
    <w:rsid w:val="00C44CCA"/>
    <w:rsid w:val="00C458ED"/>
    <w:rsid w:val="00C46B2D"/>
    <w:rsid w:val="00C47459"/>
    <w:rsid w:val="00C51260"/>
    <w:rsid w:val="00C514E6"/>
    <w:rsid w:val="00C52D1F"/>
    <w:rsid w:val="00C538C5"/>
    <w:rsid w:val="00C548C1"/>
    <w:rsid w:val="00C55727"/>
    <w:rsid w:val="00C571A0"/>
    <w:rsid w:val="00C574ED"/>
    <w:rsid w:val="00C57964"/>
    <w:rsid w:val="00C57FDA"/>
    <w:rsid w:val="00C634F7"/>
    <w:rsid w:val="00C63B29"/>
    <w:rsid w:val="00C654B3"/>
    <w:rsid w:val="00C656A9"/>
    <w:rsid w:val="00C70CFA"/>
    <w:rsid w:val="00C72AB4"/>
    <w:rsid w:val="00C733D3"/>
    <w:rsid w:val="00C7392C"/>
    <w:rsid w:val="00C74192"/>
    <w:rsid w:val="00C7422E"/>
    <w:rsid w:val="00C74528"/>
    <w:rsid w:val="00C75109"/>
    <w:rsid w:val="00C77D8C"/>
    <w:rsid w:val="00C80F52"/>
    <w:rsid w:val="00C8287F"/>
    <w:rsid w:val="00C83F26"/>
    <w:rsid w:val="00C84AB4"/>
    <w:rsid w:val="00C85201"/>
    <w:rsid w:val="00C86E7C"/>
    <w:rsid w:val="00C87215"/>
    <w:rsid w:val="00C90AE1"/>
    <w:rsid w:val="00C9123C"/>
    <w:rsid w:val="00C93C4A"/>
    <w:rsid w:val="00C97334"/>
    <w:rsid w:val="00C974E8"/>
    <w:rsid w:val="00C97A8C"/>
    <w:rsid w:val="00CA0119"/>
    <w:rsid w:val="00CA13B4"/>
    <w:rsid w:val="00CA44D7"/>
    <w:rsid w:val="00CA4DE8"/>
    <w:rsid w:val="00CA6205"/>
    <w:rsid w:val="00CA7433"/>
    <w:rsid w:val="00CB0327"/>
    <w:rsid w:val="00CB0D64"/>
    <w:rsid w:val="00CB0F9B"/>
    <w:rsid w:val="00CB17A9"/>
    <w:rsid w:val="00CB1893"/>
    <w:rsid w:val="00CB1D61"/>
    <w:rsid w:val="00CB21A2"/>
    <w:rsid w:val="00CB251C"/>
    <w:rsid w:val="00CB2AC4"/>
    <w:rsid w:val="00CB40CB"/>
    <w:rsid w:val="00CB466D"/>
    <w:rsid w:val="00CB485C"/>
    <w:rsid w:val="00CB4C7A"/>
    <w:rsid w:val="00CB56CC"/>
    <w:rsid w:val="00CB678C"/>
    <w:rsid w:val="00CC0D5A"/>
    <w:rsid w:val="00CC0DE9"/>
    <w:rsid w:val="00CC177A"/>
    <w:rsid w:val="00CC1BD0"/>
    <w:rsid w:val="00CC2242"/>
    <w:rsid w:val="00CC2991"/>
    <w:rsid w:val="00CC3BCC"/>
    <w:rsid w:val="00CC43C8"/>
    <w:rsid w:val="00CC5EAC"/>
    <w:rsid w:val="00CD0308"/>
    <w:rsid w:val="00CD05A6"/>
    <w:rsid w:val="00CD356F"/>
    <w:rsid w:val="00CD4B3E"/>
    <w:rsid w:val="00CD6BBC"/>
    <w:rsid w:val="00CD7918"/>
    <w:rsid w:val="00CD7DB4"/>
    <w:rsid w:val="00CE152C"/>
    <w:rsid w:val="00CE1E37"/>
    <w:rsid w:val="00CE2BD5"/>
    <w:rsid w:val="00CE395F"/>
    <w:rsid w:val="00CE4212"/>
    <w:rsid w:val="00CE4657"/>
    <w:rsid w:val="00CE592F"/>
    <w:rsid w:val="00CE5A8C"/>
    <w:rsid w:val="00CE6C86"/>
    <w:rsid w:val="00CF0C6C"/>
    <w:rsid w:val="00CF0F0D"/>
    <w:rsid w:val="00CF1230"/>
    <w:rsid w:val="00CF16EA"/>
    <w:rsid w:val="00CF1DC8"/>
    <w:rsid w:val="00CF2496"/>
    <w:rsid w:val="00CF2FE2"/>
    <w:rsid w:val="00CF391F"/>
    <w:rsid w:val="00D019AC"/>
    <w:rsid w:val="00D02847"/>
    <w:rsid w:val="00D02EC6"/>
    <w:rsid w:val="00D03568"/>
    <w:rsid w:val="00D03EED"/>
    <w:rsid w:val="00D05026"/>
    <w:rsid w:val="00D0562C"/>
    <w:rsid w:val="00D056F1"/>
    <w:rsid w:val="00D063DF"/>
    <w:rsid w:val="00D06519"/>
    <w:rsid w:val="00D10122"/>
    <w:rsid w:val="00D111DF"/>
    <w:rsid w:val="00D1155E"/>
    <w:rsid w:val="00D128B9"/>
    <w:rsid w:val="00D12C7B"/>
    <w:rsid w:val="00D12D33"/>
    <w:rsid w:val="00D132CB"/>
    <w:rsid w:val="00D15267"/>
    <w:rsid w:val="00D16B2A"/>
    <w:rsid w:val="00D21120"/>
    <w:rsid w:val="00D23793"/>
    <w:rsid w:val="00D24C8C"/>
    <w:rsid w:val="00D25916"/>
    <w:rsid w:val="00D25DAB"/>
    <w:rsid w:val="00D316E9"/>
    <w:rsid w:val="00D31857"/>
    <w:rsid w:val="00D31ABD"/>
    <w:rsid w:val="00D32FCF"/>
    <w:rsid w:val="00D337F6"/>
    <w:rsid w:val="00D33DE6"/>
    <w:rsid w:val="00D35B8B"/>
    <w:rsid w:val="00D35EB4"/>
    <w:rsid w:val="00D378F1"/>
    <w:rsid w:val="00D40D3B"/>
    <w:rsid w:val="00D42EC5"/>
    <w:rsid w:val="00D43A8F"/>
    <w:rsid w:val="00D43EA8"/>
    <w:rsid w:val="00D43F22"/>
    <w:rsid w:val="00D440B1"/>
    <w:rsid w:val="00D445DB"/>
    <w:rsid w:val="00D447FE"/>
    <w:rsid w:val="00D449B8"/>
    <w:rsid w:val="00D44FE9"/>
    <w:rsid w:val="00D453D2"/>
    <w:rsid w:val="00D455FD"/>
    <w:rsid w:val="00D457E0"/>
    <w:rsid w:val="00D46C63"/>
    <w:rsid w:val="00D4743D"/>
    <w:rsid w:val="00D47AB0"/>
    <w:rsid w:val="00D5174E"/>
    <w:rsid w:val="00D51984"/>
    <w:rsid w:val="00D51BF9"/>
    <w:rsid w:val="00D51F0F"/>
    <w:rsid w:val="00D5398F"/>
    <w:rsid w:val="00D556DC"/>
    <w:rsid w:val="00D55AFD"/>
    <w:rsid w:val="00D56327"/>
    <w:rsid w:val="00D5645B"/>
    <w:rsid w:val="00D566BB"/>
    <w:rsid w:val="00D566CA"/>
    <w:rsid w:val="00D566FE"/>
    <w:rsid w:val="00D576B7"/>
    <w:rsid w:val="00D6072F"/>
    <w:rsid w:val="00D61B8C"/>
    <w:rsid w:val="00D61BFD"/>
    <w:rsid w:val="00D6269B"/>
    <w:rsid w:val="00D6272F"/>
    <w:rsid w:val="00D633DC"/>
    <w:rsid w:val="00D636CE"/>
    <w:rsid w:val="00D6488F"/>
    <w:rsid w:val="00D661F7"/>
    <w:rsid w:val="00D66B29"/>
    <w:rsid w:val="00D70751"/>
    <w:rsid w:val="00D70D64"/>
    <w:rsid w:val="00D710C0"/>
    <w:rsid w:val="00D71DDB"/>
    <w:rsid w:val="00D72961"/>
    <w:rsid w:val="00D72E8D"/>
    <w:rsid w:val="00D736D4"/>
    <w:rsid w:val="00D73740"/>
    <w:rsid w:val="00D73BFB"/>
    <w:rsid w:val="00D7409A"/>
    <w:rsid w:val="00D744B8"/>
    <w:rsid w:val="00D74FDD"/>
    <w:rsid w:val="00D755C4"/>
    <w:rsid w:val="00D76E8A"/>
    <w:rsid w:val="00D770B1"/>
    <w:rsid w:val="00D771AF"/>
    <w:rsid w:val="00D7742C"/>
    <w:rsid w:val="00D802D0"/>
    <w:rsid w:val="00D805E2"/>
    <w:rsid w:val="00D80908"/>
    <w:rsid w:val="00D80AE4"/>
    <w:rsid w:val="00D80B36"/>
    <w:rsid w:val="00D80E8C"/>
    <w:rsid w:val="00D80F49"/>
    <w:rsid w:val="00D81F0C"/>
    <w:rsid w:val="00D82F5D"/>
    <w:rsid w:val="00D83386"/>
    <w:rsid w:val="00D83714"/>
    <w:rsid w:val="00D84DCE"/>
    <w:rsid w:val="00D8526D"/>
    <w:rsid w:val="00D86C92"/>
    <w:rsid w:val="00D911E1"/>
    <w:rsid w:val="00D91477"/>
    <w:rsid w:val="00DA0A6C"/>
    <w:rsid w:val="00DA1C1E"/>
    <w:rsid w:val="00DA4038"/>
    <w:rsid w:val="00DA4336"/>
    <w:rsid w:val="00DA5632"/>
    <w:rsid w:val="00DA5E4A"/>
    <w:rsid w:val="00DA67E8"/>
    <w:rsid w:val="00DA689D"/>
    <w:rsid w:val="00DA6A9E"/>
    <w:rsid w:val="00DA7C54"/>
    <w:rsid w:val="00DB07F0"/>
    <w:rsid w:val="00DB0AF5"/>
    <w:rsid w:val="00DB309D"/>
    <w:rsid w:val="00DB3D9F"/>
    <w:rsid w:val="00DB6126"/>
    <w:rsid w:val="00DB61AD"/>
    <w:rsid w:val="00DB6E12"/>
    <w:rsid w:val="00DB73BC"/>
    <w:rsid w:val="00DC17CB"/>
    <w:rsid w:val="00DC1BD9"/>
    <w:rsid w:val="00DC2651"/>
    <w:rsid w:val="00DC4381"/>
    <w:rsid w:val="00DC4ADC"/>
    <w:rsid w:val="00DC4BB3"/>
    <w:rsid w:val="00DC55E3"/>
    <w:rsid w:val="00DC560D"/>
    <w:rsid w:val="00DC6850"/>
    <w:rsid w:val="00DD00A4"/>
    <w:rsid w:val="00DD132E"/>
    <w:rsid w:val="00DD25A3"/>
    <w:rsid w:val="00DD5024"/>
    <w:rsid w:val="00DE0766"/>
    <w:rsid w:val="00DE1490"/>
    <w:rsid w:val="00DE1588"/>
    <w:rsid w:val="00DE1A00"/>
    <w:rsid w:val="00DE2D7F"/>
    <w:rsid w:val="00DE3895"/>
    <w:rsid w:val="00DE500C"/>
    <w:rsid w:val="00DE541B"/>
    <w:rsid w:val="00DE5893"/>
    <w:rsid w:val="00DE61FB"/>
    <w:rsid w:val="00DE645E"/>
    <w:rsid w:val="00DE6A63"/>
    <w:rsid w:val="00DE7B8B"/>
    <w:rsid w:val="00DF14E4"/>
    <w:rsid w:val="00DF15EF"/>
    <w:rsid w:val="00DF26F9"/>
    <w:rsid w:val="00DF286C"/>
    <w:rsid w:val="00DF3E27"/>
    <w:rsid w:val="00DF507D"/>
    <w:rsid w:val="00DF5B41"/>
    <w:rsid w:val="00DF75BB"/>
    <w:rsid w:val="00DF76E2"/>
    <w:rsid w:val="00E0089E"/>
    <w:rsid w:val="00E01272"/>
    <w:rsid w:val="00E01592"/>
    <w:rsid w:val="00E01BD8"/>
    <w:rsid w:val="00E030EF"/>
    <w:rsid w:val="00E03344"/>
    <w:rsid w:val="00E04508"/>
    <w:rsid w:val="00E0532C"/>
    <w:rsid w:val="00E0570B"/>
    <w:rsid w:val="00E0573F"/>
    <w:rsid w:val="00E061CA"/>
    <w:rsid w:val="00E076E2"/>
    <w:rsid w:val="00E116B8"/>
    <w:rsid w:val="00E1268B"/>
    <w:rsid w:val="00E12C5E"/>
    <w:rsid w:val="00E12F50"/>
    <w:rsid w:val="00E12FAD"/>
    <w:rsid w:val="00E13CA1"/>
    <w:rsid w:val="00E15060"/>
    <w:rsid w:val="00E150A6"/>
    <w:rsid w:val="00E150B5"/>
    <w:rsid w:val="00E165E5"/>
    <w:rsid w:val="00E17677"/>
    <w:rsid w:val="00E211DC"/>
    <w:rsid w:val="00E21C71"/>
    <w:rsid w:val="00E227AF"/>
    <w:rsid w:val="00E22A3B"/>
    <w:rsid w:val="00E22F35"/>
    <w:rsid w:val="00E232AC"/>
    <w:rsid w:val="00E23B68"/>
    <w:rsid w:val="00E265D4"/>
    <w:rsid w:val="00E27931"/>
    <w:rsid w:val="00E30E9E"/>
    <w:rsid w:val="00E30F69"/>
    <w:rsid w:val="00E31198"/>
    <w:rsid w:val="00E31C96"/>
    <w:rsid w:val="00E32455"/>
    <w:rsid w:val="00E3290E"/>
    <w:rsid w:val="00E32C04"/>
    <w:rsid w:val="00E34D23"/>
    <w:rsid w:val="00E35FA8"/>
    <w:rsid w:val="00E36AA3"/>
    <w:rsid w:val="00E37DA2"/>
    <w:rsid w:val="00E37E12"/>
    <w:rsid w:val="00E41173"/>
    <w:rsid w:val="00E41276"/>
    <w:rsid w:val="00E416CC"/>
    <w:rsid w:val="00E42656"/>
    <w:rsid w:val="00E431F9"/>
    <w:rsid w:val="00E43F64"/>
    <w:rsid w:val="00E441A0"/>
    <w:rsid w:val="00E44234"/>
    <w:rsid w:val="00E444C6"/>
    <w:rsid w:val="00E45C4C"/>
    <w:rsid w:val="00E45F0F"/>
    <w:rsid w:val="00E4604E"/>
    <w:rsid w:val="00E461F3"/>
    <w:rsid w:val="00E46B2D"/>
    <w:rsid w:val="00E47918"/>
    <w:rsid w:val="00E5097B"/>
    <w:rsid w:val="00E50CEB"/>
    <w:rsid w:val="00E53F11"/>
    <w:rsid w:val="00E55E44"/>
    <w:rsid w:val="00E57ABF"/>
    <w:rsid w:val="00E63100"/>
    <w:rsid w:val="00E633C0"/>
    <w:rsid w:val="00E636FD"/>
    <w:rsid w:val="00E6385A"/>
    <w:rsid w:val="00E6416D"/>
    <w:rsid w:val="00E645ED"/>
    <w:rsid w:val="00E649F4"/>
    <w:rsid w:val="00E655BA"/>
    <w:rsid w:val="00E65646"/>
    <w:rsid w:val="00E73A4E"/>
    <w:rsid w:val="00E74F39"/>
    <w:rsid w:val="00E76187"/>
    <w:rsid w:val="00E76CA3"/>
    <w:rsid w:val="00E777AC"/>
    <w:rsid w:val="00E77FD6"/>
    <w:rsid w:val="00E8106A"/>
    <w:rsid w:val="00E817D8"/>
    <w:rsid w:val="00E83812"/>
    <w:rsid w:val="00E838A0"/>
    <w:rsid w:val="00E841AF"/>
    <w:rsid w:val="00E84684"/>
    <w:rsid w:val="00E863EB"/>
    <w:rsid w:val="00E877EC"/>
    <w:rsid w:val="00E87A86"/>
    <w:rsid w:val="00E91942"/>
    <w:rsid w:val="00E91ACA"/>
    <w:rsid w:val="00E93416"/>
    <w:rsid w:val="00E93DE9"/>
    <w:rsid w:val="00E955FC"/>
    <w:rsid w:val="00E95FE9"/>
    <w:rsid w:val="00EA01C6"/>
    <w:rsid w:val="00EA0559"/>
    <w:rsid w:val="00EA0BE8"/>
    <w:rsid w:val="00EA2BCA"/>
    <w:rsid w:val="00EA2CC1"/>
    <w:rsid w:val="00EA3240"/>
    <w:rsid w:val="00EA3396"/>
    <w:rsid w:val="00EA5912"/>
    <w:rsid w:val="00EA69C2"/>
    <w:rsid w:val="00EA781D"/>
    <w:rsid w:val="00EB05F9"/>
    <w:rsid w:val="00EB105F"/>
    <w:rsid w:val="00EB1A4B"/>
    <w:rsid w:val="00EB1AFF"/>
    <w:rsid w:val="00EB3DEA"/>
    <w:rsid w:val="00EB4719"/>
    <w:rsid w:val="00EB5BCE"/>
    <w:rsid w:val="00EB7583"/>
    <w:rsid w:val="00EC0B0F"/>
    <w:rsid w:val="00EC0ED8"/>
    <w:rsid w:val="00EC18AC"/>
    <w:rsid w:val="00EC1CB1"/>
    <w:rsid w:val="00EC23D7"/>
    <w:rsid w:val="00EC3655"/>
    <w:rsid w:val="00EC37D1"/>
    <w:rsid w:val="00EC4E78"/>
    <w:rsid w:val="00EC6FC0"/>
    <w:rsid w:val="00EC78E7"/>
    <w:rsid w:val="00ED0176"/>
    <w:rsid w:val="00ED2938"/>
    <w:rsid w:val="00ED4F08"/>
    <w:rsid w:val="00ED512A"/>
    <w:rsid w:val="00ED5163"/>
    <w:rsid w:val="00ED543D"/>
    <w:rsid w:val="00EE0244"/>
    <w:rsid w:val="00EE42AA"/>
    <w:rsid w:val="00EE44C1"/>
    <w:rsid w:val="00EE46B9"/>
    <w:rsid w:val="00EE4B47"/>
    <w:rsid w:val="00EE4CC9"/>
    <w:rsid w:val="00EE4D25"/>
    <w:rsid w:val="00EE53AD"/>
    <w:rsid w:val="00EE5540"/>
    <w:rsid w:val="00EE55AF"/>
    <w:rsid w:val="00EE7519"/>
    <w:rsid w:val="00EE7E6C"/>
    <w:rsid w:val="00EF111B"/>
    <w:rsid w:val="00EF1D20"/>
    <w:rsid w:val="00EF3CB7"/>
    <w:rsid w:val="00EF4192"/>
    <w:rsid w:val="00EF4757"/>
    <w:rsid w:val="00EF570E"/>
    <w:rsid w:val="00EF5F7E"/>
    <w:rsid w:val="00EF6B37"/>
    <w:rsid w:val="00F00DAD"/>
    <w:rsid w:val="00F01AA8"/>
    <w:rsid w:val="00F05C5A"/>
    <w:rsid w:val="00F066BC"/>
    <w:rsid w:val="00F113E4"/>
    <w:rsid w:val="00F11CDF"/>
    <w:rsid w:val="00F122D6"/>
    <w:rsid w:val="00F131AD"/>
    <w:rsid w:val="00F1344D"/>
    <w:rsid w:val="00F13AA5"/>
    <w:rsid w:val="00F14EE0"/>
    <w:rsid w:val="00F167CD"/>
    <w:rsid w:val="00F174EC"/>
    <w:rsid w:val="00F20088"/>
    <w:rsid w:val="00F213FD"/>
    <w:rsid w:val="00F21445"/>
    <w:rsid w:val="00F230C5"/>
    <w:rsid w:val="00F23B04"/>
    <w:rsid w:val="00F241EA"/>
    <w:rsid w:val="00F24220"/>
    <w:rsid w:val="00F26A69"/>
    <w:rsid w:val="00F26AA6"/>
    <w:rsid w:val="00F27EED"/>
    <w:rsid w:val="00F27FC2"/>
    <w:rsid w:val="00F30ECA"/>
    <w:rsid w:val="00F30FBE"/>
    <w:rsid w:val="00F31305"/>
    <w:rsid w:val="00F34A1D"/>
    <w:rsid w:val="00F35FB9"/>
    <w:rsid w:val="00F41DB2"/>
    <w:rsid w:val="00F41DD2"/>
    <w:rsid w:val="00F4442F"/>
    <w:rsid w:val="00F4524B"/>
    <w:rsid w:val="00F457EF"/>
    <w:rsid w:val="00F45D5E"/>
    <w:rsid w:val="00F474E6"/>
    <w:rsid w:val="00F47691"/>
    <w:rsid w:val="00F503DA"/>
    <w:rsid w:val="00F50F96"/>
    <w:rsid w:val="00F51CE5"/>
    <w:rsid w:val="00F52576"/>
    <w:rsid w:val="00F52A3C"/>
    <w:rsid w:val="00F538F4"/>
    <w:rsid w:val="00F53968"/>
    <w:rsid w:val="00F53FF5"/>
    <w:rsid w:val="00F54066"/>
    <w:rsid w:val="00F5428C"/>
    <w:rsid w:val="00F55583"/>
    <w:rsid w:val="00F559F0"/>
    <w:rsid w:val="00F55C70"/>
    <w:rsid w:val="00F55D52"/>
    <w:rsid w:val="00F562FD"/>
    <w:rsid w:val="00F57D24"/>
    <w:rsid w:val="00F62063"/>
    <w:rsid w:val="00F63251"/>
    <w:rsid w:val="00F65183"/>
    <w:rsid w:val="00F65373"/>
    <w:rsid w:val="00F657E3"/>
    <w:rsid w:val="00F65F39"/>
    <w:rsid w:val="00F70DB1"/>
    <w:rsid w:val="00F710BF"/>
    <w:rsid w:val="00F73DBF"/>
    <w:rsid w:val="00F747E5"/>
    <w:rsid w:val="00F74CC1"/>
    <w:rsid w:val="00F74E6F"/>
    <w:rsid w:val="00F75B3C"/>
    <w:rsid w:val="00F75D40"/>
    <w:rsid w:val="00F76175"/>
    <w:rsid w:val="00F76185"/>
    <w:rsid w:val="00F76A7E"/>
    <w:rsid w:val="00F76B13"/>
    <w:rsid w:val="00F778C8"/>
    <w:rsid w:val="00F80412"/>
    <w:rsid w:val="00F826DA"/>
    <w:rsid w:val="00F82B96"/>
    <w:rsid w:val="00F83864"/>
    <w:rsid w:val="00F84C7C"/>
    <w:rsid w:val="00F86E77"/>
    <w:rsid w:val="00F876F9"/>
    <w:rsid w:val="00F9027A"/>
    <w:rsid w:val="00F90CB8"/>
    <w:rsid w:val="00F91D83"/>
    <w:rsid w:val="00F933B9"/>
    <w:rsid w:val="00F9499C"/>
    <w:rsid w:val="00F94DBB"/>
    <w:rsid w:val="00F96912"/>
    <w:rsid w:val="00F969E9"/>
    <w:rsid w:val="00F97BE9"/>
    <w:rsid w:val="00FA110E"/>
    <w:rsid w:val="00FA16CF"/>
    <w:rsid w:val="00FA22A4"/>
    <w:rsid w:val="00FA3BC4"/>
    <w:rsid w:val="00FA5313"/>
    <w:rsid w:val="00FA6596"/>
    <w:rsid w:val="00FA7E66"/>
    <w:rsid w:val="00FB15BD"/>
    <w:rsid w:val="00FB1B72"/>
    <w:rsid w:val="00FB1E92"/>
    <w:rsid w:val="00FB363A"/>
    <w:rsid w:val="00FB4AF1"/>
    <w:rsid w:val="00FB6D4F"/>
    <w:rsid w:val="00FB707F"/>
    <w:rsid w:val="00FB716C"/>
    <w:rsid w:val="00FC202E"/>
    <w:rsid w:val="00FC22C9"/>
    <w:rsid w:val="00FC26D5"/>
    <w:rsid w:val="00FC29E4"/>
    <w:rsid w:val="00FC3349"/>
    <w:rsid w:val="00FC3D0B"/>
    <w:rsid w:val="00FC3D64"/>
    <w:rsid w:val="00FC4303"/>
    <w:rsid w:val="00FC56C3"/>
    <w:rsid w:val="00FC5C28"/>
    <w:rsid w:val="00FC5DFB"/>
    <w:rsid w:val="00FC6208"/>
    <w:rsid w:val="00FC6994"/>
    <w:rsid w:val="00FC6DB5"/>
    <w:rsid w:val="00FD044A"/>
    <w:rsid w:val="00FD05AE"/>
    <w:rsid w:val="00FD1371"/>
    <w:rsid w:val="00FD24BA"/>
    <w:rsid w:val="00FD29C5"/>
    <w:rsid w:val="00FD6E07"/>
    <w:rsid w:val="00FD7340"/>
    <w:rsid w:val="00FE05FF"/>
    <w:rsid w:val="00FE0656"/>
    <w:rsid w:val="00FE24E7"/>
    <w:rsid w:val="00FE2ABD"/>
    <w:rsid w:val="00FE3744"/>
    <w:rsid w:val="00FE454F"/>
    <w:rsid w:val="00FE5F9F"/>
    <w:rsid w:val="00FE607A"/>
    <w:rsid w:val="00FE60B4"/>
    <w:rsid w:val="00FE6900"/>
    <w:rsid w:val="00FE764E"/>
    <w:rsid w:val="00FF00DA"/>
    <w:rsid w:val="00FF0DDA"/>
    <w:rsid w:val="00FF17B0"/>
    <w:rsid w:val="00FF270F"/>
    <w:rsid w:val="00FF2ECA"/>
    <w:rsid w:val="00FF33B0"/>
    <w:rsid w:val="00FF41D3"/>
    <w:rsid w:val="00FF6F5D"/>
    <w:rsid w:val="00FF7A32"/>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55A08"/>
  <w15:chartTrackingRefBased/>
  <w15:docId w15:val="{7B5198B7-5E48-4BC5-8C9F-B600B3BE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6"/>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jc w:val="center"/>
      <w:outlineLvl w:val="2"/>
    </w:pPr>
    <w:rPr>
      <w:b/>
      <w:bCs/>
      <w:sz w:val="32"/>
    </w:rPr>
  </w:style>
  <w:style w:type="paragraph" w:styleId="Heading5">
    <w:name w:val="heading 5"/>
    <w:basedOn w:val="Normal"/>
    <w:next w:val="Normal"/>
    <w:qFormat/>
    <w:pPr>
      <w:keepNext/>
      <w:tabs>
        <w:tab w:val="num" w:pos="180"/>
      </w:tabs>
      <w:ind w:left="180"/>
      <w:outlineLvl w:val="4"/>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NormalWeb1">
    <w:name w:val="Normal (Web)1"/>
    <w:basedOn w:val="Normal"/>
    <w:rPr>
      <w:rFonts w:ascii="Arial Unicode MS" w:eastAsia="Arial Unicode MS" w:hAnsi="Arial Unicode MS" w:cs="Arial Unicode MS" w:hint="eastAsia"/>
    </w:rPr>
  </w:style>
  <w:style w:type="paragraph" w:styleId="BodyText">
    <w:name w:val="Body Text"/>
    <w:basedOn w:val="Normal"/>
    <w:semiHidden/>
    <w:pPr>
      <w:jc w:val="center"/>
    </w:pPr>
    <w:rPr>
      <w:b/>
      <w:bCs/>
    </w:rPr>
  </w:style>
  <w:style w:type="character" w:styleId="Hyperlink">
    <w:name w:val="Hyperlink"/>
    <w:semiHidden/>
    <w:rPr>
      <w:color w:val="0000FF"/>
      <w:u w:val="single"/>
    </w:rPr>
  </w:style>
  <w:style w:type="paragraph" w:customStyle="1" w:styleId="western">
    <w:name w:val="western"/>
    <w:basedOn w:val="Normal"/>
    <w:pPr>
      <w:spacing w:before="100" w:beforeAutospacing="1" w:after="119"/>
    </w:pPr>
    <w:rPr>
      <w:rFonts w:ascii="Arial Unicode MS" w:eastAsia="Arial Unicode MS" w:hAnsi="Arial Unicode MS" w:cs="Arial Unicode MS" w:hint="eastAsia"/>
    </w:rPr>
  </w:style>
  <w:style w:type="paragraph" w:styleId="BodyTextIndent">
    <w:name w:val="Body Text Indent"/>
    <w:basedOn w:val="Normal"/>
    <w:semiHidden/>
    <w:pPr>
      <w:ind w:left="720"/>
    </w:pPr>
  </w:style>
  <w:style w:type="paragraph" w:styleId="BodyTextIndent2">
    <w:name w:val="Body Text Indent 2"/>
    <w:basedOn w:val="Normal"/>
    <w:semiHidden/>
    <w:pPr>
      <w:ind w:left="180"/>
    </w:pPr>
  </w:style>
  <w:style w:type="table" w:styleId="TableGrid">
    <w:name w:val="Table Grid"/>
    <w:basedOn w:val="TableNormal"/>
    <w:uiPriority w:val="39"/>
    <w:rsid w:val="004D500E"/>
    <w:rPr>
      <w:rFonts w:ascii="Calibri" w:eastAsia="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CD6"/>
    <w:pPr>
      <w:ind w:left="720"/>
    </w:pPr>
  </w:style>
  <w:style w:type="paragraph" w:styleId="BalloonText">
    <w:name w:val="Balloon Text"/>
    <w:basedOn w:val="Normal"/>
    <w:link w:val="BalloonTextChar"/>
    <w:uiPriority w:val="99"/>
    <w:semiHidden/>
    <w:unhideWhenUsed/>
    <w:rsid w:val="00A656C7"/>
    <w:rPr>
      <w:rFonts w:ascii="Segoe UI" w:hAnsi="Segoe UI" w:cs="Segoe UI"/>
      <w:sz w:val="18"/>
      <w:szCs w:val="18"/>
    </w:rPr>
  </w:style>
  <w:style w:type="character" w:customStyle="1" w:styleId="BalloonTextChar">
    <w:name w:val="Balloon Text Char"/>
    <w:link w:val="BalloonText"/>
    <w:uiPriority w:val="99"/>
    <w:semiHidden/>
    <w:rsid w:val="00A656C7"/>
    <w:rPr>
      <w:rFonts w:ascii="Segoe UI" w:hAnsi="Segoe UI" w:cs="Segoe UI"/>
      <w:sz w:val="18"/>
      <w:szCs w:val="18"/>
      <w:lang w:eastAsia="en-US"/>
    </w:rPr>
  </w:style>
  <w:style w:type="paragraph" w:styleId="NormalWeb">
    <w:name w:val="Normal (Web)"/>
    <w:basedOn w:val="Normal"/>
    <w:uiPriority w:val="99"/>
    <w:unhideWhenUsed/>
    <w:rsid w:val="00C2693F"/>
    <w:pPr>
      <w:spacing w:before="100" w:beforeAutospacing="1" w:after="100" w:afterAutospacing="1"/>
    </w:pPr>
    <w:rPr>
      <w:rFonts w:eastAsia="Calibri"/>
      <w:lang w:eastAsia="en-GB"/>
    </w:rPr>
  </w:style>
  <w:style w:type="character" w:customStyle="1" w:styleId="datavalue">
    <w:name w:val="datavalue"/>
    <w:rsid w:val="0047064C"/>
  </w:style>
  <w:style w:type="character" w:styleId="CommentReference">
    <w:name w:val="annotation reference"/>
    <w:uiPriority w:val="99"/>
    <w:semiHidden/>
    <w:unhideWhenUsed/>
    <w:rsid w:val="001B5DF6"/>
    <w:rPr>
      <w:sz w:val="16"/>
      <w:szCs w:val="16"/>
    </w:rPr>
  </w:style>
  <w:style w:type="paragraph" w:styleId="CommentText">
    <w:name w:val="annotation text"/>
    <w:basedOn w:val="Normal"/>
    <w:link w:val="CommentTextChar"/>
    <w:uiPriority w:val="99"/>
    <w:semiHidden/>
    <w:unhideWhenUsed/>
    <w:rsid w:val="001B5DF6"/>
    <w:rPr>
      <w:sz w:val="20"/>
      <w:szCs w:val="20"/>
    </w:rPr>
  </w:style>
  <w:style w:type="character" w:customStyle="1" w:styleId="CommentTextChar">
    <w:name w:val="Comment Text Char"/>
    <w:link w:val="CommentText"/>
    <w:uiPriority w:val="99"/>
    <w:semiHidden/>
    <w:rsid w:val="001B5DF6"/>
    <w:rPr>
      <w:lang w:eastAsia="en-US"/>
    </w:rPr>
  </w:style>
  <w:style w:type="paragraph" w:styleId="CommentSubject">
    <w:name w:val="annotation subject"/>
    <w:basedOn w:val="CommentText"/>
    <w:next w:val="CommentText"/>
    <w:link w:val="CommentSubjectChar"/>
    <w:uiPriority w:val="99"/>
    <w:semiHidden/>
    <w:unhideWhenUsed/>
    <w:rsid w:val="001B5DF6"/>
    <w:rPr>
      <w:b/>
      <w:bCs/>
    </w:rPr>
  </w:style>
  <w:style w:type="character" w:customStyle="1" w:styleId="CommentSubjectChar">
    <w:name w:val="Comment Subject Char"/>
    <w:link w:val="CommentSubject"/>
    <w:uiPriority w:val="99"/>
    <w:semiHidden/>
    <w:rsid w:val="001B5DF6"/>
    <w:rPr>
      <w:b/>
      <w:bCs/>
      <w:lang w:eastAsia="en-US"/>
    </w:rPr>
  </w:style>
  <w:style w:type="character" w:styleId="UnresolvedMention">
    <w:name w:val="Unresolved Mention"/>
    <w:basedOn w:val="DefaultParagraphFont"/>
    <w:uiPriority w:val="99"/>
    <w:semiHidden/>
    <w:unhideWhenUsed/>
    <w:rsid w:val="0091703D"/>
    <w:rPr>
      <w:color w:val="605E5C"/>
      <w:shd w:val="clear" w:color="auto" w:fill="E1DFDD"/>
    </w:rPr>
  </w:style>
  <w:style w:type="paragraph" w:styleId="Revision">
    <w:name w:val="Revision"/>
    <w:hidden/>
    <w:uiPriority w:val="99"/>
    <w:semiHidden/>
    <w:rsid w:val="00BD75B9"/>
    <w:rPr>
      <w:sz w:val="24"/>
      <w:szCs w:val="24"/>
      <w:lang w:eastAsia="en-US"/>
    </w:rPr>
  </w:style>
  <w:style w:type="character" w:styleId="Strong">
    <w:name w:val="Strong"/>
    <w:basedOn w:val="DefaultParagraphFont"/>
    <w:uiPriority w:val="22"/>
    <w:qFormat/>
    <w:rsid w:val="00B42354"/>
    <w:rPr>
      <w:b/>
      <w:bCs/>
    </w:rPr>
  </w:style>
  <w:style w:type="character" w:styleId="Emphasis">
    <w:name w:val="Emphasis"/>
    <w:basedOn w:val="DefaultParagraphFont"/>
    <w:uiPriority w:val="20"/>
    <w:qFormat/>
    <w:rsid w:val="00C458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241">
      <w:bodyDiv w:val="1"/>
      <w:marLeft w:val="0"/>
      <w:marRight w:val="0"/>
      <w:marTop w:val="0"/>
      <w:marBottom w:val="0"/>
      <w:divBdr>
        <w:top w:val="none" w:sz="0" w:space="0" w:color="auto"/>
        <w:left w:val="none" w:sz="0" w:space="0" w:color="auto"/>
        <w:bottom w:val="none" w:sz="0" w:space="0" w:color="auto"/>
        <w:right w:val="none" w:sz="0" w:space="0" w:color="auto"/>
      </w:divBdr>
    </w:div>
    <w:div w:id="171186555">
      <w:bodyDiv w:val="1"/>
      <w:marLeft w:val="0"/>
      <w:marRight w:val="0"/>
      <w:marTop w:val="0"/>
      <w:marBottom w:val="0"/>
      <w:divBdr>
        <w:top w:val="none" w:sz="0" w:space="0" w:color="auto"/>
        <w:left w:val="none" w:sz="0" w:space="0" w:color="auto"/>
        <w:bottom w:val="none" w:sz="0" w:space="0" w:color="auto"/>
        <w:right w:val="none" w:sz="0" w:space="0" w:color="auto"/>
      </w:divBdr>
    </w:div>
    <w:div w:id="172114679">
      <w:bodyDiv w:val="1"/>
      <w:marLeft w:val="0"/>
      <w:marRight w:val="0"/>
      <w:marTop w:val="0"/>
      <w:marBottom w:val="0"/>
      <w:divBdr>
        <w:top w:val="none" w:sz="0" w:space="0" w:color="auto"/>
        <w:left w:val="none" w:sz="0" w:space="0" w:color="auto"/>
        <w:bottom w:val="none" w:sz="0" w:space="0" w:color="auto"/>
        <w:right w:val="none" w:sz="0" w:space="0" w:color="auto"/>
      </w:divBdr>
    </w:div>
    <w:div w:id="203445385">
      <w:bodyDiv w:val="1"/>
      <w:marLeft w:val="0"/>
      <w:marRight w:val="0"/>
      <w:marTop w:val="0"/>
      <w:marBottom w:val="0"/>
      <w:divBdr>
        <w:top w:val="none" w:sz="0" w:space="0" w:color="auto"/>
        <w:left w:val="none" w:sz="0" w:space="0" w:color="auto"/>
        <w:bottom w:val="none" w:sz="0" w:space="0" w:color="auto"/>
        <w:right w:val="none" w:sz="0" w:space="0" w:color="auto"/>
      </w:divBdr>
    </w:div>
    <w:div w:id="273948766">
      <w:bodyDiv w:val="1"/>
      <w:marLeft w:val="0"/>
      <w:marRight w:val="0"/>
      <w:marTop w:val="0"/>
      <w:marBottom w:val="0"/>
      <w:divBdr>
        <w:top w:val="none" w:sz="0" w:space="0" w:color="auto"/>
        <w:left w:val="none" w:sz="0" w:space="0" w:color="auto"/>
        <w:bottom w:val="none" w:sz="0" w:space="0" w:color="auto"/>
        <w:right w:val="none" w:sz="0" w:space="0" w:color="auto"/>
      </w:divBdr>
    </w:div>
    <w:div w:id="313267073">
      <w:bodyDiv w:val="1"/>
      <w:marLeft w:val="0"/>
      <w:marRight w:val="0"/>
      <w:marTop w:val="0"/>
      <w:marBottom w:val="0"/>
      <w:divBdr>
        <w:top w:val="none" w:sz="0" w:space="0" w:color="auto"/>
        <w:left w:val="none" w:sz="0" w:space="0" w:color="auto"/>
        <w:bottom w:val="none" w:sz="0" w:space="0" w:color="auto"/>
        <w:right w:val="none" w:sz="0" w:space="0" w:color="auto"/>
      </w:divBdr>
    </w:div>
    <w:div w:id="364016239">
      <w:bodyDiv w:val="1"/>
      <w:marLeft w:val="0"/>
      <w:marRight w:val="0"/>
      <w:marTop w:val="0"/>
      <w:marBottom w:val="0"/>
      <w:divBdr>
        <w:top w:val="none" w:sz="0" w:space="0" w:color="auto"/>
        <w:left w:val="none" w:sz="0" w:space="0" w:color="auto"/>
        <w:bottom w:val="none" w:sz="0" w:space="0" w:color="auto"/>
        <w:right w:val="none" w:sz="0" w:space="0" w:color="auto"/>
      </w:divBdr>
    </w:div>
    <w:div w:id="485631224">
      <w:bodyDiv w:val="1"/>
      <w:marLeft w:val="0"/>
      <w:marRight w:val="0"/>
      <w:marTop w:val="0"/>
      <w:marBottom w:val="0"/>
      <w:divBdr>
        <w:top w:val="none" w:sz="0" w:space="0" w:color="auto"/>
        <w:left w:val="none" w:sz="0" w:space="0" w:color="auto"/>
        <w:bottom w:val="none" w:sz="0" w:space="0" w:color="auto"/>
        <w:right w:val="none" w:sz="0" w:space="0" w:color="auto"/>
      </w:divBdr>
    </w:div>
    <w:div w:id="487094114">
      <w:bodyDiv w:val="1"/>
      <w:marLeft w:val="0"/>
      <w:marRight w:val="0"/>
      <w:marTop w:val="0"/>
      <w:marBottom w:val="0"/>
      <w:divBdr>
        <w:top w:val="none" w:sz="0" w:space="0" w:color="auto"/>
        <w:left w:val="none" w:sz="0" w:space="0" w:color="auto"/>
        <w:bottom w:val="none" w:sz="0" w:space="0" w:color="auto"/>
        <w:right w:val="none" w:sz="0" w:space="0" w:color="auto"/>
      </w:divBdr>
    </w:div>
    <w:div w:id="531310538">
      <w:bodyDiv w:val="1"/>
      <w:marLeft w:val="0"/>
      <w:marRight w:val="0"/>
      <w:marTop w:val="0"/>
      <w:marBottom w:val="0"/>
      <w:divBdr>
        <w:top w:val="none" w:sz="0" w:space="0" w:color="auto"/>
        <w:left w:val="none" w:sz="0" w:space="0" w:color="auto"/>
        <w:bottom w:val="none" w:sz="0" w:space="0" w:color="auto"/>
        <w:right w:val="none" w:sz="0" w:space="0" w:color="auto"/>
      </w:divBdr>
    </w:div>
    <w:div w:id="544416734">
      <w:bodyDiv w:val="1"/>
      <w:marLeft w:val="0"/>
      <w:marRight w:val="0"/>
      <w:marTop w:val="0"/>
      <w:marBottom w:val="0"/>
      <w:divBdr>
        <w:top w:val="none" w:sz="0" w:space="0" w:color="auto"/>
        <w:left w:val="none" w:sz="0" w:space="0" w:color="auto"/>
        <w:bottom w:val="none" w:sz="0" w:space="0" w:color="auto"/>
        <w:right w:val="none" w:sz="0" w:space="0" w:color="auto"/>
      </w:divBdr>
    </w:div>
    <w:div w:id="551045238">
      <w:bodyDiv w:val="1"/>
      <w:marLeft w:val="0"/>
      <w:marRight w:val="0"/>
      <w:marTop w:val="0"/>
      <w:marBottom w:val="0"/>
      <w:divBdr>
        <w:top w:val="none" w:sz="0" w:space="0" w:color="auto"/>
        <w:left w:val="none" w:sz="0" w:space="0" w:color="auto"/>
        <w:bottom w:val="none" w:sz="0" w:space="0" w:color="auto"/>
        <w:right w:val="none" w:sz="0" w:space="0" w:color="auto"/>
      </w:divBdr>
    </w:div>
    <w:div w:id="564150488">
      <w:bodyDiv w:val="1"/>
      <w:marLeft w:val="0"/>
      <w:marRight w:val="0"/>
      <w:marTop w:val="0"/>
      <w:marBottom w:val="0"/>
      <w:divBdr>
        <w:top w:val="none" w:sz="0" w:space="0" w:color="auto"/>
        <w:left w:val="none" w:sz="0" w:space="0" w:color="auto"/>
        <w:bottom w:val="none" w:sz="0" w:space="0" w:color="auto"/>
        <w:right w:val="none" w:sz="0" w:space="0" w:color="auto"/>
      </w:divBdr>
    </w:div>
    <w:div w:id="591090550">
      <w:bodyDiv w:val="1"/>
      <w:marLeft w:val="0"/>
      <w:marRight w:val="0"/>
      <w:marTop w:val="0"/>
      <w:marBottom w:val="0"/>
      <w:divBdr>
        <w:top w:val="none" w:sz="0" w:space="0" w:color="auto"/>
        <w:left w:val="none" w:sz="0" w:space="0" w:color="auto"/>
        <w:bottom w:val="none" w:sz="0" w:space="0" w:color="auto"/>
        <w:right w:val="none" w:sz="0" w:space="0" w:color="auto"/>
      </w:divBdr>
    </w:div>
    <w:div w:id="671765113">
      <w:bodyDiv w:val="1"/>
      <w:marLeft w:val="0"/>
      <w:marRight w:val="0"/>
      <w:marTop w:val="0"/>
      <w:marBottom w:val="0"/>
      <w:divBdr>
        <w:top w:val="none" w:sz="0" w:space="0" w:color="auto"/>
        <w:left w:val="none" w:sz="0" w:space="0" w:color="auto"/>
        <w:bottom w:val="none" w:sz="0" w:space="0" w:color="auto"/>
        <w:right w:val="none" w:sz="0" w:space="0" w:color="auto"/>
      </w:divBdr>
      <w:divsChild>
        <w:div w:id="2123452079">
          <w:marLeft w:val="0"/>
          <w:marRight w:val="0"/>
          <w:marTop w:val="0"/>
          <w:marBottom w:val="0"/>
          <w:divBdr>
            <w:top w:val="none" w:sz="0" w:space="0" w:color="auto"/>
            <w:left w:val="none" w:sz="0" w:space="0" w:color="auto"/>
            <w:bottom w:val="none" w:sz="0" w:space="0" w:color="auto"/>
            <w:right w:val="none" w:sz="0" w:space="0" w:color="auto"/>
          </w:divBdr>
          <w:divsChild>
            <w:div w:id="1538006211">
              <w:marLeft w:val="0"/>
              <w:marRight w:val="0"/>
              <w:marTop w:val="0"/>
              <w:marBottom w:val="0"/>
              <w:divBdr>
                <w:top w:val="none" w:sz="0" w:space="0" w:color="auto"/>
                <w:left w:val="none" w:sz="0" w:space="0" w:color="auto"/>
                <w:bottom w:val="none" w:sz="0" w:space="0" w:color="auto"/>
                <w:right w:val="none" w:sz="0" w:space="0" w:color="auto"/>
              </w:divBdr>
              <w:divsChild>
                <w:div w:id="1634095322">
                  <w:marLeft w:val="0"/>
                  <w:marRight w:val="0"/>
                  <w:marTop w:val="0"/>
                  <w:marBottom w:val="0"/>
                  <w:divBdr>
                    <w:top w:val="none" w:sz="0" w:space="0" w:color="auto"/>
                    <w:left w:val="none" w:sz="0" w:space="0" w:color="auto"/>
                    <w:bottom w:val="none" w:sz="0" w:space="0" w:color="auto"/>
                    <w:right w:val="none" w:sz="0" w:space="0" w:color="auto"/>
                  </w:divBdr>
                  <w:divsChild>
                    <w:div w:id="1998920081">
                      <w:marLeft w:val="0"/>
                      <w:marRight w:val="0"/>
                      <w:marTop w:val="0"/>
                      <w:marBottom w:val="0"/>
                      <w:divBdr>
                        <w:top w:val="none" w:sz="0" w:space="0" w:color="auto"/>
                        <w:left w:val="none" w:sz="0" w:space="0" w:color="auto"/>
                        <w:bottom w:val="none" w:sz="0" w:space="0" w:color="auto"/>
                        <w:right w:val="none" w:sz="0" w:space="0" w:color="auto"/>
                      </w:divBdr>
                      <w:divsChild>
                        <w:div w:id="876813113">
                          <w:marLeft w:val="0"/>
                          <w:marRight w:val="0"/>
                          <w:marTop w:val="0"/>
                          <w:marBottom w:val="0"/>
                          <w:divBdr>
                            <w:top w:val="none" w:sz="0" w:space="0" w:color="auto"/>
                            <w:left w:val="none" w:sz="0" w:space="0" w:color="auto"/>
                            <w:bottom w:val="none" w:sz="0" w:space="0" w:color="auto"/>
                            <w:right w:val="none" w:sz="0" w:space="0" w:color="auto"/>
                          </w:divBdr>
                          <w:divsChild>
                            <w:div w:id="478232111">
                              <w:marLeft w:val="0"/>
                              <w:marRight w:val="0"/>
                              <w:marTop w:val="0"/>
                              <w:marBottom w:val="0"/>
                              <w:divBdr>
                                <w:top w:val="none" w:sz="0" w:space="0" w:color="auto"/>
                                <w:left w:val="none" w:sz="0" w:space="0" w:color="auto"/>
                                <w:bottom w:val="none" w:sz="0" w:space="0" w:color="auto"/>
                                <w:right w:val="none" w:sz="0" w:space="0" w:color="auto"/>
                              </w:divBdr>
                              <w:divsChild>
                                <w:div w:id="514464664">
                                  <w:marLeft w:val="0"/>
                                  <w:marRight w:val="0"/>
                                  <w:marTop w:val="0"/>
                                  <w:marBottom w:val="0"/>
                                  <w:divBdr>
                                    <w:top w:val="none" w:sz="0" w:space="0" w:color="auto"/>
                                    <w:left w:val="none" w:sz="0" w:space="0" w:color="auto"/>
                                    <w:bottom w:val="none" w:sz="0" w:space="0" w:color="auto"/>
                                    <w:right w:val="none" w:sz="0" w:space="0" w:color="auto"/>
                                  </w:divBdr>
                                  <w:divsChild>
                                    <w:div w:id="613750002">
                                      <w:marLeft w:val="0"/>
                                      <w:marRight w:val="0"/>
                                      <w:marTop w:val="0"/>
                                      <w:marBottom w:val="0"/>
                                      <w:divBdr>
                                        <w:top w:val="none" w:sz="0" w:space="0" w:color="auto"/>
                                        <w:left w:val="none" w:sz="0" w:space="0" w:color="auto"/>
                                        <w:bottom w:val="none" w:sz="0" w:space="0" w:color="auto"/>
                                        <w:right w:val="none" w:sz="0" w:space="0" w:color="auto"/>
                                      </w:divBdr>
                                      <w:divsChild>
                                        <w:div w:id="1835800395">
                                          <w:marLeft w:val="0"/>
                                          <w:marRight w:val="0"/>
                                          <w:marTop w:val="0"/>
                                          <w:marBottom w:val="0"/>
                                          <w:divBdr>
                                            <w:top w:val="none" w:sz="0" w:space="0" w:color="auto"/>
                                            <w:left w:val="none" w:sz="0" w:space="0" w:color="auto"/>
                                            <w:bottom w:val="none" w:sz="0" w:space="0" w:color="auto"/>
                                            <w:right w:val="none" w:sz="0" w:space="0" w:color="auto"/>
                                          </w:divBdr>
                                          <w:divsChild>
                                            <w:div w:id="88414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6631">
                                                  <w:marLeft w:val="0"/>
                                                  <w:marRight w:val="0"/>
                                                  <w:marTop w:val="0"/>
                                                  <w:marBottom w:val="0"/>
                                                  <w:divBdr>
                                                    <w:top w:val="none" w:sz="0" w:space="0" w:color="auto"/>
                                                    <w:left w:val="none" w:sz="0" w:space="0" w:color="auto"/>
                                                    <w:bottom w:val="none" w:sz="0" w:space="0" w:color="auto"/>
                                                    <w:right w:val="none" w:sz="0" w:space="0" w:color="auto"/>
                                                  </w:divBdr>
                                                  <w:divsChild>
                                                    <w:div w:id="1050962884">
                                                      <w:marLeft w:val="0"/>
                                                      <w:marRight w:val="0"/>
                                                      <w:marTop w:val="0"/>
                                                      <w:marBottom w:val="0"/>
                                                      <w:divBdr>
                                                        <w:top w:val="none" w:sz="0" w:space="0" w:color="auto"/>
                                                        <w:left w:val="none" w:sz="0" w:space="0" w:color="auto"/>
                                                        <w:bottom w:val="none" w:sz="0" w:space="0" w:color="auto"/>
                                                        <w:right w:val="none" w:sz="0" w:space="0" w:color="auto"/>
                                                      </w:divBdr>
                                                      <w:divsChild>
                                                        <w:div w:id="2101177523">
                                                          <w:marLeft w:val="0"/>
                                                          <w:marRight w:val="0"/>
                                                          <w:marTop w:val="0"/>
                                                          <w:marBottom w:val="0"/>
                                                          <w:divBdr>
                                                            <w:top w:val="none" w:sz="0" w:space="0" w:color="auto"/>
                                                            <w:left w:val="none" w:sz="0" w:space="0" w:color="auto"/>
                                                            <w:bottom w:val="none" w:sz="0" w:space="0" w:color="auto"/>
                                                            <w:right w:val="none" w:sz="0" w:space="0" w:color="auto"/>
                                                          </w:divBdr>
                                                          <w:divsChild>
                                                            <w:div w:id="2101559684">
                                                              <w:marLeft w:val="0"/>
                                                              <w:marRight w:val="0"/>
                                                              <w:marTop w:val="0"/>
                                                              <w:marBottom w:val="0"/>
                                                              <w:divBdr>
                                                                <w:top w:val="none" w:sz="0" w:space="0" w:color="auto"/>
                                                                <w:left w:val="none" w:sz="0" w:space="0" w:color="auto"/>
                                                                <w:bottom w:val="none" w:sz="0" w:space="0" w:color="auto"/>
                                                                <w:right w:val="none" w:sz="0" w:space="0" w:color="auto"/>
                                                              </w:divBdr>
                                                              <w:divsChild>
                                                                <w:div w:id="723140556">
                                                                  <w:marLeft w:val="0"/>
                                                                  <w:marRight w:val="0"/>
                                                                  <w:marTop w:val="0"/>
                                                                  <w:marBottom w:val="0"/>
                                                                  <w:divBdr>
                                                                    <w:top w:val="none" w:sz="0" w:space="0" w:color="auto"/>
                                                                    <w:left w:val="none" w:sz="0" w:space="0" w:color="auto"/>
                                                                    <w:bottom w:val="none" w:sz="0" w:space="0" w:color="auto"/>
                                                                    <w:right w:val="none" w:sz="0" w:space="0" w:color="auto"/>
                                                                  </w:divBdr>
                                                                  <w:divsChild>
                                                                    <w:div w:id="1945066070">
                                                                      <w:marLeft w:val="0"/>
                                                                      <w:marRight w:val="0"/>
                                                                      <w:marTop w:val="0"/>
                                                                      <w:marBottom w:val="0"/>
                                                                      <w:divBdr>
                                                                        <w:top w:val="none" w:sz="0" w:space="0" w:color="auto"/>
                                                                        <w:left w:val="none" w:sz="0" w:space="0" w:color="auto"/>
                                                                        <w:bottom w:val="none" w:sz="0" w:space="0" w:color="auto"/>
                                                                        <w:right w:val="none" w:sz="0" w:space="0" w:color="auto"/>
                                                                      </w:divBdr>
                                                                      <w:divsChild>
                                                                        <w:div w:id="597324427">
                                                                          <w:marLeft w:val="0"/>
                                                                          <w:marRight w:val="0"/>
                                                                          <w:marTop w:val="0"/>
                                                                          <w:marBottom w:val="0"/>
                                                                          <w:divBdr>
                                                                            <w:top w:val="none" w:sz="0" w:space="0" w:color="auto"/>
                                                                            <w:left w:val="none" w:sz="0" w:space="0" w:color="auto"/>
                                                                            <w:bottom w:val="none" w:sz="0" w:space="0" w:color="auto"/>
                                                                            <w:right w:val="none" w:sz="0" w:space="0" w:color="auto"/>
                                                                          </w:divBdr>
                                                                          <w:divsChild>
                                                                            <w:div w:id="1734770638">
                                                                              <w:marLeft w:val="0"/>
                                                                              <w:marRight w:val="0"/>
                                                                              <w:marTop w:val="0"/>
                                                                              <w:marBottom w:val="0"/>
                                                                              <w:divBdr>
                                                                                <w:top w:val="none" w:sz="0" w:space="0" w:color="auto"/>
                                                                                <w:left w:val="none" w:sz="0" w:space="0" w:color="auto"/>
                                                                                <w:bottom w:val="none" w:sz="0" w:space="0" w:color="auto"/>
                                                                                <w:right w:val="none" w:sz="0" w:space="0" w:color="auto"/>
                                                                              </w:divBdr>
                                                                              <w:divsChild>
                                                                                <w:div w:id="480540192">
                                                                                  <w:marLeft w:val="0"/>
                                                                                  <w:marRight w:val="0"/>
                                                                                  <w:marTop w:val="0"/>
                                                                                  <w:marBottom w:val="0"/>
                                                                                  <w:divBdr>
                                                                                    <w:top w:val="none" w:sz="0" w:space="0" w:color="auto"/>
                                                                                    <w:left w:val="none" w:sz="0" w:space="0" w:color="auto"/>
                                                                                    <w:bottom w:val="none" w:sz="0" w:space="0" w:color="auto"/>
                                                                                    <w:right w:val="none" w:sz="0" w:space="0" w:color="auto"/>
                                                                                  </w:divBdr>
                                                                                  <w:divsChild>
                                                                                    <w:div w:id="1351057227">
                                                                                      <w:marLeft w:val="0"/>
                                                                                      <w:marRight w:val="0"/>
                                                                                      <w:marTop w:val="0"/>
                                                                                      <w:marBottom w:val="0"/>
                                                                                      <w:divBdr>
                                                                                        <w:top w:val="none" w:sz="0" w:space="0" w:color="auto"/>
                                                                                        <w:left w:val="none" w:sz="0" w:space="0" w:color="auto"/>
                                                                                        <w:bottom w:val="none" w:sz="0" w:space="0" w:color="auto"/>
                                                                                        <w:right w:val="none" w:sz="0" w:space="0" w:color="auto"/>
                                                                                      </w:divBdr>
                                                                                      <w:divsChild>
                                                                                        <w:div w:id="1148596072">
                                                                                          <w:marLeft w:val="0"/>
                                                                                          <w:marRight w:val="120"/>
                                                                                          <w:marTop w:val="0"/>
                                                                                          <w:marBottom w:val="150"/>
                                                                                          <w:divBdr>
                                                                                            <w:top w:val="single" w:sz="2" w:space="0" w:color="EFEFEF"/>
                                                                                            <w:left w:val="single" w:sz="6" w:space="0" w:color="EFEFEF"/>
                                                                                            <w:bottom w:val="single" w:sz="6" w:space="0" w:color="E2E2E2"/>
                                                                                            <w:right w:val="single" w:sz="6" w:space="0" w:color="EFEFEF"/>
                                                                                          </w:divBdr>
                                                                                          <w:divsChild>
                                                                                            <w:div w:id="169106343">
                                                                                              <w:marLeft w:val="0"/>
                                                                                              <w:marRight w:val="0"/>
                                                                                              <w:marTop w:val="0"/>
                                                                                              <w:marBottom w:val="0"/>
                                                                                              <w:divBdr>
                                                                                                <w:top w:val="none" w:sz="0" w:space="0" w:color="auto"/>
                                                                                                <w:left w:val="none" w:sz="0" w:space="0" w:color="auto"/>
                                                                                                <w:bottom w:val="none" w:sz="0" w:space="0" w:color="auto"/>
                                                                                                <w:right w:val="none" w:sz="0" w:space="0" w:color="auto"/>
                                                                                              </w:divBdr>
                                                                                              <w:divsChild>
                                                                                                <w:div w:id="118647726">
                                                                                                  <w:marLeft w:val="0"/>
                                                                                                  <w:marRight w:val="0"/>
                                                                                                  <w:marTop w:val="0"/>
                                                                                                  <w:marBottom w:val="0"/>
                                                                                                  <w:divBdr>
                                                                                                    <w:top w:val="none" w:sz="0" w:space="0" w:color="auto"/>
                                                                                                    <w:left w:val="none" w:sz="0" w:space="0" w:color="auto"/>
                                                                                                    <w:bottom w:val="none" w:sz="0" w:space="0" w:color="auto"/>
                                                                                                    <w:right w:val="none" w:sz="0" w:space="0" w:color="auto"/>
                                                                                                  </w:divBdr>
                                                                                                  <w:divsChild>
                                                                                                    <w:div w:id="417141414">
                                                                                                      <w:marLeft w:val="0"/>
                                                                                                      <w:marRight w:val="0"/>
                                                                                                      <w:marTop w:val="0"/>
                                                                                                      <w:marBottom w:val="0"/>
                                                                                                      <w:divBdr>
                                                                                                        <w:top w:val="none" w:sz="0" w:space="0" w:color="auto"/>
                                                                                                        <w:left w:val="none" w:sz="0" w:space="0" w:color="auto"/>
                                                                                                        <w:bottom w:val="none" w:sz="0" w:space="0" w:color="auto"/>
                                                                                                        <w:right w:val="none" w:sz="0" w:space="0" w:color="auto"/>
                                                                                                      </w:divBdr>
                                                                                                      <w:divsChild>
                                                                                                        <w:div w:id="593364496">
                                                                                                          <w:marLeft w:val="0"/>
                                                                                                          <w:marRight w:val="0"/>
                                                                                                          <w:marTop w:val="0"/>
                                                                                                          <w:marBottom w:val="0"/>
                                                                                                          <w:divBdr>
                                                                                                            <w:top w:val="single" w:sz="6" w:space="0" w:color="E5E5E5"/>
                                                                                                            <w:left w:val="none" w:sz="0" w:space="0" w:color="auto"/>
                                                                                                            <w:bottom w:val="none" w:sz="0" w:space="0" w:color="auto"/>
                                                                                                            <w:right w:val="none" w:sz="0" w:space="0" w:color="auto"/>
                                                                                                          </w:divBdr>
                                                                                                          <w:divsChild>
                                                                                                            <w:div w:id="85422499">
                                                                                                              <w:marLeft w:val="0"/>
                                                                                                              <w:marRight w:val="0"/>
                                                                                                              <w:marTop w:val="0"/>
                                                                                                              <w:marBottom w:val="0"/>
                                                                                                              <w:divBdr>
                                                                                                                <w:top w:val="single" w:sz="6" w:space="9" w:color="D8D8D8"/>
                                                                                                                <w:left w:val="none" w:sz="0" w:space="0" w:color="auto"/>
                                                                                                                <w:bottom w:val="none" w:sz="0" w:space="0" w:color="auto"/>
                                                                                                                <w:right w:val="none" w:sz="0" w:space="0" w:color="auto"/>
                                                                                                              </w:divBdr>
                                                                                                              <w:divsChild>
                                                                                                                <w:div w:id="1255554216">
                                                                                                                  <w:marLeft w:val="0"/>
                                                                                                                  <w:marRight w:val="0"/>
                                                                                                                  <w:marTop w:val="0"/>
                                                                                                                  <w:marBottom w:val="0"/>
                                                                                                                  <w:divBdr>
                                                                                                                    <w:top w:val="none" w:sz="0" w:space="0" w:color="auto"/>
                                                                                                                    <w:left w:val="none" w:sz="0" w:space="0" w:color="auto"/>
                                                                                                                    <w:bottom w:val="none" w:sz="0" w:space="0" w:color="auto"/>
                                                                                                                    <w:right w:val="none" w:sz="0" w:space="0" w:color="auto"/>
                                                                                                                  </w:divBdr>
                                                                                                                  <w:divsChild>
                                                                                                                    <w:div w:id="372661260">
                                                                                                                      <w:marLeft w:val="0"/>
                                                                                                                      <w:marRight w:val="0"/>
                                                                                                                      <w:marTop w:val="0"/>
                                                                                                                      <w:marBottom w:val="0"/>
                                                                                                                      <w:divBdr>
                                                                                                                        <w:top w:val="none" w:sz="0" w:space="0" w:color="auto"/>
                                                                                                                        <w:left w:val="none" w:sz="0" w:space="0" w:color="auto"/>
                                                                                                                        <w:bottom w:val="none" w:sz="0" w:space="0" w:color="auto"/>
                                                                                                                        <w:right w:val="none" w:sz="0" w:space="0" w:color="auto"/>
                                                                                                                      </w:divBdr>
                                                                                                                      <w:divsChild>
                                                                                                                        <w:div w:id="1809397060">
                                                                                                                          <w:marLeft w:val="0"/>
                                                                                                                          <w:marRight w:val="0"/>
                                                                                                                          <w:marTop w:val="0"/>
                                                                                                                          <w:marBottom w:val="0"/>
                                                                                                                          <w:divBdr>
                                                                                                                            <w:top w:val="none" w:sz="0" w:space="0" w:color="auto"/>
                                                                                                                            <w:left w:val="none" w:sz="0" w:space="0" w:color="auto"/>
                                                                                                                            <w:bottom w:val="none" w:sz="0" w:space="0" w:color="auto"/>
                                                                                                                            <w:right w:val="none" w:sz="0" w:space="0" w:color="auto"/>
                                                                                                                          </w:divBdr>
                                                                                                                          <w:divsChild>
                                                                                                                            <w:div w:id="1267344536">
                                                                                                                              <w:marLeft w:val="-6000"/>
                                                                                                                              <w:marRight w:val="0"/>
                                                                                                                              <w:marTop w:val="0"/>
                                                                                                                              <w:marBottom w:val="135"/>
                                                                                                                              <w:divBdr>
                                                                                                                                <w:top w:val="none" w:sz="0" w:space="0" w:color="auto"/>
                                                                                                                                <w:left w:val="none" w:sz="0" w:space="0" w:color="auto"/>
                                                                                                                                <w:bottom w:val="none" w:sz="0" w:space="0" w:color="auto"/>
                                                                                                                                <w:right w:val="none" w:sz="0" w:space="0" w:color="auto"/>
                                                                                                                              </w:divBdr>
                                                                                                                              <w:divsChild>
                                                                                                                                <w:div w:id="1865317764">
                                                                                                                                  <w:marLeft w:val="0"/>
                                                                                                                                  <w:marRight w:val="0"/>
                                                                                                                                  <w:marTop w:val="0"/>
                                                                                                                                  <w:marBottom w:val="0"/>
                                                                                                                                  <w:divBdr>
                                                                                                                                    <w:top w:val="none" w:sz="0" w:space="0" w:color="auto"/>
                                                                                                                                    <w:left w:val="none" w:sz="0" w:space="0" w:color="auto"/>
                                                                                                                                    <w:bottom w:val="none" w:sz="0" w:space="0" w:color="auto"/>
                                                                                                                                    <w:right w:val="none" w:sz="0" w:space="0" w:color="auto"/>
                                                                                                                                  </w:divBdr>
                                                                                                                                  <w:divsChild>
                                                                                                                                    <w:div w:id="2075928275">
                                                                                                                                      <w:marLeft w:val="0"/>
                                                                                                                                      <w:marRight w:val="0"/>
                                                                                                                                      <w:marTop w:val="0"/>
                                                                                                                                      <w:marBottom w:val="0"/>
                                                                                                                                      <w:divBdr>
                                                                                                                                        <w:top w:val="none" w:sz="0" w:space="0" w:color="auto"/>
                                                                                                                                        <w:left w:val="none" w:sz="0" w:space="0" w:color="auto"/>
                                                                                                                                        <w:bottom w:val="none" w:sz="0" w:space="0" w:color="auto"/>
                                                                                                                                        <w:right w:val="none" w:sz="0" w:space="0" w:color="auto"/>
                                                                                                                                      </w:divBdr>
                                                                                                                                      <w:divsChild>
                                                                                                                                        <w:div w:id="857962728">
                                                                                                                                          <w:marLeft w:val="0"/>
                                                                                                                                          <w:marRight w:val="0"/>
                                                                                                                                          <w:marTop w:val="0"/>
                                                                                                                                          <w:marBottom w:val="0"/>
                                                                                                                                          <w:divBdr>
                                                                                                                                            <w:top w:val="none" w:sz="0" w:space="0" w:color="auto"/>
                                                                                                                                            <w:left w:val="none" w:sz="0" w:space="0" w:color="auto"/>
                                                                                                                                            <w:bottom w:val="none" w:sz="0" w:space="0" w:color="auto"/>
                                                                                                                                            <w:right w:val="none" w:sz="0" w:space="0" w:color="auto"/>
                                                                                                                                          </w:divBdr>
                                                                                                                                          <w:divsChild>
                                                                                                                                            <w:div w:id="687371280">
                                                                                                                                              <w:marLeft w:val="0"/>
                                                                                                                                              <w:marRight w:val="0"/>
                                                                                                                                              <w:marTop w:val="0"/>
                                                                                                                                              <w:marBottom w:val="0"/>
                                                                                                                                              <w:divBdr>
                                                                                                                                                <w:top w:val="single" w:sz="6" w:space="0" w:color="666666"/>
                                                                                                                                                <w:left w:val="single" w:sz="6" w:space="0" w:color="CCCCCC"/>
                                                                                                                                                <w:bottom w:val="single" w:sz="6" w:space="0" w:color="CCCCCC"/>
                                                                                                                                                <w:right w:val="single" w:sz="6" w:space="0" w:color="CCCCCC"/>
                                                                                                                                              </w:divBdr>
                                                                                                                                              <w:divsChild>
                                                                                                                                                <w:div w:id="1526869033">
                                                                                                                                                  <w:marLeft w:val="30"/>
                                                                                                                                                  <w:marRight w:val="0"/>
                                                                                                                                                  <w:marTop w:val="0"/>
                                                                                                                                                  <w:marBottom w:val="0"/>
                                                                                                                                                  <w:divBdr>
                                                                                                                                                    <w:top w:val="none" w:sz="0" w:space="0" w:color="auto"/>
                                                                                                                                                    <w:left w:val="none" w:sz="0" w:space="0" w:color="auto"/>
                                                                                                                                                    <w:bottom w:val="none" w:sz="0" w:space="0" w:color="auto"/>
                                                                                                                                                    <w:right w:val="none" w:sz="0" w:space="0" w:color="auto"/>
                                                                                                                                                  </w:divBdr>
                                                                                                                                                  <w:divsChild>
                                                                                                                                                    <w:div w:id="14388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303295">
      <w:bodyDiv w:val="1"/>
      <w:marLeft w:val="0"/>
      <w:marRight w:val="0"/>
      <w:marTop w:val="0"/>
      <w:marBottom w:val="0"/>
      <w:divBdr>
        <w:top w:val="none" w:sz="0" w:space="0" w:color="auto"/>
        <w:left w:val="none" w:sz="0" w:space="0" w:color="auto"/>
        <w:bottom w:val="none" w:sz="0" w:space="0" w:color="auto"/>
        <w:right w:val="none" w:sz="0" w:space="0" w:color="auto"/>
      </w:divBdr>
    </w:div>
    <w:div w:id="873159184">
      <w:bodyDiv w:val="1"/>
      <w:marLeft w:val="0"/>
      <w:marRight w:val="0"/>
      <w:marTop w:val="0"/>
      <w:marBottom w:val="0"/>
      <w:divBdr>
        <w:top w:val="none" w:sz="0" w:space="0" w:color="auto"/>
        <w:left w:val="none" w:sz="0" w:space="0" w:color="auto"/>
        <w:bottom w:val="none" w:sz="0" w:space="0" w:color="auto"/>
        <w:right w:val="none" w:sz="0" w:space="0" w:color="auto"/>
      </w:divBdr>
    </w:div>
    <w:div w:id="879364229">
      <w:bodyDiv w:val="1"/>
      <w:marLeft w:val="0"/>
      <w:marRight w:val="0"/>
      <w:marTop w:val="0"/>
      <w:marBottom w:val="0"/>
      <w:divBdr>
        <w:top w:val="none" w:sz="0" w:space="0" w:color="auto"/>
        <w:left w:val="none" w:sz="0" w:space="0" w:color="auto"/>
        <w:bottom w:val="none" w:sz="0" w:space="0" w:color="auto"/>
        <w:right w:val="none" w:sz="0" w:space="0" w:color="auto"/>
      </w:divBdr>
    </w:div>
    <w:div w:id="1137576475">
      <w:bodyDiv w:val="1"/>
      <w:marLeft w:val="0"/>
      <w:marRight w:val="0"/>
      <w:marTop w:val="0"/>
      <w:marBottom w:val="0"/>
      <w:divBdr>
        <w:top w:val="none" w:sz="0" w:space="0" w:color="auto"/>
        <w:left w:val="none" w:sz="0" w:space="0" w:color="auto"/>
        <w:bottom w:val="none" w:sz="0" w:space="0" w:color="auto"/>
        <w:right w:val="none" w:sz="0" w:space="0" w:color="auto"/>
      </w:divBdr>
    </w:div>
    <w:div w:id="1225606551">
      <w:bodyDiv w:val="1"/>
      <w:marLeft w:val="0"/>
      <w:marRight w:val="0"/>
      <w:marTop w:val="0"/>
      <w:marBottom w:val="0"/>
      <w:divBdr>
        <w:top w:val="none" w:sz="0" w:space="0" w:color="auto"/>
        <w:left w:val="none" w:sz="0" w:space="0" w:color="auto"/>
        <w:bottom w:val="none" w:sz="0" w:space="0" w:color="auto"/>
        <w:right w:val="none" w:sz="0" w:space="0" w:color="auto"/>
      </w:divBdr>
    </w:div>
    <w:div w:id="1253931290">
      <w:bodyDiv w:val="1"/>
      <w:marLeft w:val="0"/>
      <w:marRight w:val="0"/>
      <w:marTop w:val="0"/>
      <w:marBottom w:val="0"/>
      <w:divBdr>
        <w:top w:val="none" w:sz="0" w:space="0" w:color="auto"/>
        <w:left w:val="none" w:sz="0" w:space="0" w:color="auto"/>
        <w:bottom w:val="none" w:sz="0" w:space="0" w:color="auto"/>
        <w:right w:val="none" w:sz="0" w:space="0" w:color="auto"/>
      </w:divBdr>
    </w:div>
    <w:div w:id="1283538999">
      <w:bodyDiv w:val="1"/>
      <w:marLeft w:val="0"/>
      <w:marRight w:val="0"/>
      <w:marTop w:val="0"/>
      <w:marBottom w:val="0"/>
      <w:divBdr>
        <w:top w:val="none" w:sz="0" w:space="0" w:color="auto"/>
        <w:left w:val="none" w:sz="0" w:space="0" w:color="auto"/>
        <w:bottom w:val="none" w:sz="0" w:space="0" w:color="auto"/>
        <w:right w:val="none" w:sz="0" w:space="0" w:color="auto"/>
      </w:divBdr>
    </w:div>
    <w:div w:id="1329407937">
      <w:bodyDiv w:val="1"/>
      <w:marLeft w:val="0"/>
      <w:marRight w:val="0"/>
      <w:marTop w:val="0"/>
      <w:marBottom w:val="0"/>
      <w:divBdr>
        <w:top w:val="none" w:sz="0" w:space="0" w:color="auto"/>
        <w:left w:val="none" w:sz="0" w:space="0" w:color="auto"/>
        <w:bottom w:val="none" w:sz="0" w:space="0" w:color="auto"/>
        <w:right w:val="none" w:sz="0" w:space="0" w:color="auto"/>
      </w:divBdr>
    </w:div>
    <w:div w:id="1374382105">
      <w:bodyDiv w:val="1"/>
      <w:marLeft w:val="0"/>
      <w:marRight w:val="0"/>
      <w:marTop w:val="0"/>
      <w:marBottom w:val="0"/>
      <w:divBdr>
        <w:top w:val="none" w:sz="0" w:space="0" w:color="auto"/>
        <w:left w:val="none" w:sz="0" w:space="0" w:color="auto"/>
        <w:bottom w:val="none" w:sz="0" w:space="0" w:color="auto"/>
        <w:right w:val="none" w:sz="0" w:space="0" w:color="auto"/>
      </w:divBdr>
    </w:div>
    <w:div w:id="1592852914">
      <w:bodyDiv w:val="1"/>
      <w:marLeft w:val="0"/>
      <w:marRight w:val="0"/>
      <w:marTop w:val="0"/>
      <w:marBottom w:val="0"/>
      <w:divBdr>
        <w:top w:val="none" w:sz="0" w:space="0" w:color="auto"/>
        <w:left w:val="none" w:sz="0" w:space="0" w:color="auto"/>
        <w:bottom w:val="none" w:sz="0" w:space="0" w:color="auto"/>
        <w:right w:val="none" w:sz="0" w:space="0" w:color="auto"/>
      </w:divBdr>
    </w:div>
    <w:div w:id="1603298823">
      <w:bodyDiv w:val="1"/>
      <w:marLeft w:val="0"/>
      <w:marRight w:val="0"/>
      <w:marTop w:val="0"/>
      <w:marBottom w:val="0"/>
      <w:divBdr>
        <w:top w:val="none" w:sz="0" w:space="0" w:color="auto"/>
        <w:left w:val="none" w:sz="0" w:space="0" w:color="auto"/>
        <w:bottom w:val="none" w:sz="0" w:space="0" w:color="auto"/>
        <w:right w:val="none" w:sz="0" w:space="0" w:color="auto"/>
      </w:divBdr>
    </w:div>
    <w:div w:id="1793594337">
      <w:bodyDiv w:val="1"/>
      <w:marLeft w:val="0"/>
      <w:marRight w:val="0"/>
      <w:marTop w:val="0"/>
      <w:marBottom w:val="0"/>
      <w:divBdr>
        <w:top w:val="none" w:sz="0" w:space="0" w:color="auto"/>
        <w:left w:val="none" w:sz="0" w:space="0" w:color="auto"/>
        <w:bottom w:val="none" w:sz="0" w:space="0" w:color="auto"/>
        <w:right w:val="none" w:sz="0" w:space="0" w:color="auto"/>
      </w:divBdr>
    </w:div>
    <w:div w:id="1814252109">
      <w:bodyDiv w:val="1"/>
      <w:marLeft w:val="0"/>
      <w:marRight w:val="0"/>
      <w:marTop w:val="0"/>
      <w:marBottom w:val="0"/>
      <w:divBdr>
        <w:top w:val="none" w:sz="0" w:space="0" w:color="auto"/>
        <w:left w:val="none" w:sz="0" w:space="0" w:color="auto"/>
        <w:bottom w:val="none" w:sz="0" w:space="0" w:color="auto"/>
        <w:right w:val="none" w:sz="0" w:space="0" w:color="auto"/>
      </w:divBdr>
    </w:div>
    <w:div w:id="1833522901">
      <w:bodyDiv w:val="1"/>
      <w:marLeft w:val="0"/>
      <w:marRight w:val="0"/>
      <w:marTop w:val="0"/>
      <w:marBottom w:val="0"/>
      <w:divBdr>
        <w:top w:val="none" w:sz="0" w:space="0" w:color="auto"/>
        <w:left w:val="none" w:sz="0" w:space="0" w:color="auto"/>
        <w:bottom w:val="none" w:sz="0" w:space="0" w:color="auto"/>
        <w:right w:val="none" w:sz="0" w:space="0" w:color="auto"/>
      </w:divBdr>
    </w:div>
    <w:div w:id="1908763257">
      <w:bodyDiv w:val="1"/>
      <w:marLeft w:val="0"/>
      <w:marRight w:val="0"/>
      <w:marTop w:val="0"/>
      <w:marBottom w:val="0"/>
      <w:divBdr>
        <w:top w:val="none" w:sz="0" w:space="0" w:color="auto"/>
        <w:left w:val="none" w:sz="0" w:space="0" w:color="auto"/>
        <w:bottom w:val="none" w:sz="0" w:space="0" w:color="auto"/>
        <w:right w:val="none" w:sz="0" w:space="0" w:color="auto"/>
      </w:divBdr>
    </w:div>
    <w:div w:id="1941520680">
      <w:bodyDiv w:val="1"/>
      <w:marLeft w:val="0"/>
      <w:marRight w:val="0"/>
      <w:marTop w:val="0"/>
      <w:marBottom w:val="0"/>
      <w:divBdr>
        <w:top w:val="none" w:sz="0" w:space="0" w:color="auto"/>
        <w:left w:val="none" w:sz="0" w:space="0" w:color="auto"/>
        <w:bottom w:val="none" w:sz="0" w:space="0" w:color="auto"/>
        <w:right w:val="none" w:sz="0" w:space="0" w:color="auto"/>
      </w:divBdr>
    </w:div>
    <w:div w:id="2008514276">
      <w:bodyDiv w:val="1"/>
      <w:marLeft w:val="0"/>
      <w:marRight w:val="0"/>
      <w:marTop w:val="0"/>
      <w:marBottom w:val="0"/>
      <w:divBdr>
        <w:top w:val="none" w:sz="0" w:space="0" w:color="auto"/>
        <w:left w:val="none" w:sz="0" w:space="0" w:color="auto"/>
        <w:bottom w:val="none" w:sz="0" w:space="0" w:color="auto"/>
        <w:right w:val="none" w:sz="0" w:space="0" w:color="auto"/>
      </w:divBdr>
    </w:div>
    <w:div w:id="2104908448">
      <w:bodyDiv w:val="1"/>
      <w:marLeft w:val="0"/>
      <w:marRight w:val="0"/>
      <w:marTop w:val="0"/>
      <w:marBottom w:val="0"/>
      <w:divBdr>
        <w:top w:val="none" w:sz="0" w:space="0" w:color="auto"/>
        <w:left w:val="none" w:sz="0" w:space="0" w:color="auto"/>
        <w:bottom w:val="none" w:sz="0" w:space="0" w:color="auto"/>
        <w:right w:val="none" w:sz="0" w:space="0" w:color="auto"/>
      </w:divBdr>
    </w:div>
    <w:div w:id="2129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 Garry Cottages</vt:lpstr>
    </vt:vector>
  </TitlesOfParts>
  <Company>Microsoft</Company>
  <LinksUpToDate>false</LinksUpToDate>
  <CharactersWithSpaces>8929</CharactersWithSpaces>
  <SharedDoc>false</SharedDoc>
  <HLinks>
    <vt:vector size="6" baseType="variant">
      <vt:variant>
        <vt:i4>7995476</vt:i4>
      </vt:variant>
      <vt:variant>
        <vt:i4>0</vt:i4>
      </vt:variant>
      <vt:variant>
        <vt:i4>0</vt:i4>
      </vt:variant>
      <vt:variant>
        <vt:i4>5</vt:i4>
      </vt:variant>
      <vt:variant>
        <vt:lpwstr>mailto:clerk@crowhurstonline.uk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Garry Cottages</dc:title>
  <dc:subject/>
  <dc:creator>Helen</dc:creator>
  <cp:keywords/>
  <dc:description/>
  <cp:lastModifiedBy>emma fulham</cp:lastModifiedBy>
  <cp:revision>29</cp:revision>
  <cp:lastPrinted>2025-06-03T17:33:00Z</cp:lastPrinted>
  <dcterms:created xsi:type="dcterms:W3CDTF">2025-11-11T20:41:00Z</dcterms:created>
  <dcterms:modified xsi:type="dcterms:W3CDTF">2025-11-24T12:03:00Z</dcterms:modified>
</cp:coreProperties>
</file>