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611" w:rsidRDefault="000A0611">
      <w:bookmarkStart w:id="0" w:name="_GoBack"/>
      <w:bookmarkEnd w:id="0"/>
    </w:p>
    <w:p w:rsidR="00A67C62" w:rsidRDefault="00A67C62"/>
    <w:p w:rsidR="00F24DF2" w:rsidRDefault="00F24DF2"/>
    <w:p w:rsidR="00F24DF2" w:rsidRDefault="00F24DF2">
      <w:pPr>
        <w:rPr>
          <w:b/>
          <w:sz w:val="28"/>
          <w:szCs w:val="28"/>
        </w:rPr>
      </w:pPr>
      <w:r w:rsidRPr="00F24DF2">
        <w:rPr>
          <w:b/>
          <w:sz w:val="28"/>
          <w:szCs w:val="28"/>
        </w:rPr>
        <w:t>YEAR END AUDIT</w:t>
      </w:r>
    </w:p>
    <w:p w:rsidR="008F4638" w:rsidRPr="00F24DF2" w:rsidRDefault="00031D95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Crowhurst</w:t>
      </w:r>
      <w:proofErr w:type="spellEnd"/>
      <w:r w:rsidR="00D70CD1">
        <w:rPr>
          <w:b/>
          <w:sz w:val="28"/>
          <w:szCs w:val="28"/>
        </w:rPr>
        <w:t xml:space="preserve"> Parish </w:t>
      </w:r>
      <w:r w:rsidR="008F4638">
        <w:rPr>
          <w:b/>
          <w:sz w:val="28"/>
          <w:szCs w:val="28"/>
        </w:rPr>
        <w:t>Council</w:t>
      </w:r>
    </w:p>
    <w:p w:rsidR="00A67C62" w:rsidRDefault="00A67C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3"/>
        <w:gridCol w:w="4428"/>
        <w:gridCol w:w="972"/>
        <w:gridCol w:w="1887"/>
      </w:tblGrid>
      <w:tr w:rsidR="009D0EAA" w:rsidRPr="00A67C62" w:rsidTr="00E350A5">
        <w:tc>
          <w:tcPr>
            <w:tcW w:w="2063" w:type="dxa"/>
            <w:vAlign w:val="center"/>
          </w:tcPr>
          <w:p w:rsidR="009D0EAA" w:rsidRPr="00A67C62" w:rsidRDefault="009D0EAA" w:rsidP="00A67C62">
            <w:pPr>
              <w:rPr>
                <w:b/>
              </w:rPr>
            </w:pPr>
            <w:r>
              <w:rPr>
                <w:b/>
              </w:rPr>
              <w:t>INTERNAL CONTROL</w:t>
            </w:r>
          </w:p>
        </w:tc>
        <w:tc>
          <w:tcPr>
            <w:tcW w:w="4428" w:type="dxa"/>
            <w:vAlign w:val="center"/>
          </w:tcPr>
          <w:p w:rsidR="009D0EAA" w:rsidRPr="00A67C62" w:rsidRDefault="009D0EAA" w:rsidP="00A67C62">
            <w:pPr>
              <w:rPr>
                <w:b/>
              </w:rPr>
            </w:pPr>
            <w:r>
              <w:rPr>
                <w:b/>
              </w:rPr>
              <w:t>SUGGESTED TESTING</w:t>
            </w:r>
          </w:p>
        </w:tc>
        <w:tc>
          <w:tcPr>
            <w:tcW w:w="972" w:type="dxa"/>
            <w:vAlign w:val="center"/>
          </w:tcPr>
          <w:p w:rsidR="009D0EAA" w:rsidRPr="00A67C62" w:rsidRDefault="009D0EAA" w:rsidP="009D0EAA">
            <w:pPr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1887" w:type="dxa"/>
            <w:vAlign w:val="center"/>
          </w:tcPr>
          <w:p w:rsidR="009D0EAA" w:rsidRPr="00A67C62" w:rsidRDefault="009D0EAA" w:rsidP="00A67C62">
            <w:pPr>
              <w:rPr>
                <w:b/>
              </w:rPr>
            </w:pPr>
            <w:r>
              <w:rPr>
                <w:b/>
              </w:rPr>
              <w:t>COMMENT</w:t>
            </w:r>
          </w:p>
        </w:tc>
      </w:tr>
      <w:tr w:rsidR="009D0EAA" w:rsidTr="00E350A5">
        <w:tc>
          <w:tcPr>
            <w:tcW w:w="2063" w:type="dxa"/>
            <w:vAlign w:val="center"/>
          </w:tcPr>
          <w:p w:rsidR="009D0EAA" w:rsidRDefault="009D0EAA" w:rsidP="00A67C62">
            <w:pPr>
              <w:jc w:val="left"/>
            </w:pPr>
            <w:r>
              <w:t>Proper Bookkeeping</w:t>
            </w:r>
          </w:p>
        </w:tc>
        <w:tc>
          <w:tcPr>
            <w:tcW w:w="4428" w:type="dxa"/>
          </w:tcPr>
          <w:p w:rsidR="009D0EAA" w:rsidRDefault="009D0EAA" w:rsidP="00A67C62">
            <w:pPr>
              <w:pStyle w:val="ListParagraph"/>
              <w:numPr>
                <w:ilvl w:val="0"/>
                <w:numId w:val="1"/>
              </w:numPr>
              <w:jc w:val="left"/>
            </w:pPr>
            <w:r>
              <w:t>Is the cashbook maintained an up to date?</w:t>
            </w:r>
          </w:p>
          <w:p w:rsidR="009D0EAA" w:rsidRDefault="009D0EAA" w:rsidP="00A67C62">
            <w:pPr>
              <w:pStyle w:val="ListParagraph"/>
              <w:numPr>
                <w:ilvl w:val="0"/>
                <w:numId w:val="1"/>
              </w:numPr>
              <w:jc w:val="left"/>
            </w:pPr>
            <w:r>
              <w:t>Is the cashbook arithmetic correct?</w:t>
            </w:r>
          </w:p>
          <w:p w:rsidR="009D0EAA" w:rsidRDefault="009D0EAA" w:rsidP="00A67C62">
            <w:pPr>
              <w:pStyle w:val="ListParagraph"/>
              <w:numPr>
                <w:ilvl w:val="0"/>
                <w:numId w:val="1"/>
              </w:numPr>
              <w:jc w:val="left"/>
            </w:pPr>
            <w:r>
              <w:t>Is the cashbook regularly balanced?</w:t>
            </w:r>
          </w:p>
        </w:tc>
        <w:tc>
          <w:tcPr>
            <w:tcW w:w="972" w:type="dxa"/>
          </w:tcPr>
          <w:p w:rsidR="009D0EAA" w:rsidRDefault="003259F8">
            <w:r>
              <w:t>Yes</w:t>
            </w:r>
          </w:p>
          <w:p w:rsidR="003259F8" w:rsidRDefault="003259F8">
            <w:r>
              <w:t>Yes</w:t>
            </w:r>
          </w:p>
          <w:p w:rsidR="003259F8" w:rsidRDefault="003259F8">
            <w:r>
              <w:t>Yes</w:t>
            </w:r>
          </w:p>
        </w:tc>
        <w:tc>
          <w:tcPr>
            <w:tcW w:w="1887" w:type="dxa"/>
          </w:tcPr>
          <w:p w:rsidR="009D0EAA" w:rsidRDefault="009D0EAA"/>
        </w:tc>
      </w:tr>
      <w:tr w:rsidR="009D0EAA" w:rsidTr="00E350A5">
        <w:tc>
          <w:tcPr>
            <w:tcW w:w="2063" w:type="dxa"/>
            <w:vAlign w:val="center"/>
          </w:tcPr>
          <w:p w:rsidR="009D0EAA" w:rsidRDefault="009D0EAA" w:rsidP="00A67C62">
            <w:pPr>
              <w:pStyle w:val="ListParagraph"/>
              <w:numPr>
                <w:ilvl w:val="0"/>
                <w:numId w:val="3"/>
              </w:numPr>
              <w:jc w:val="left"/>
            </w:pPr>
            <w:r>
              <w:t>Standing orders and financial regulations adopted and applied; and</w:t>
            </w:r>
          </w:p>
          <w:p w:rsidR="009D0EAA" w:rsidRDefault="009D0EAA" w:rsidP="00A67C62">
            <w:pPr>
              <w:pStyle w:val="ListParagraph"/>
              <w:numPr>
                <w:ilvl w:val="0"/>
                <w:numId w:val="3"/>
              </w:numPr>
              <w:jc w:val="left"/>
            </w:pPr>
            <w:r>
              <w:t>Payments controls</w:t>
            </w:r>
          </w:p>
        </w:tc>
        <w:tc>
          <w:tcPr>
            <w:tcW w:w="4428" w:type="dxa"/>
          </w:tcPr>
          <w:p w:rsidR="009D0EAA" w:rsidRDefault="009D0EAA" w:rsidP="00A67C62">
            <w:pPr>
              <w:pStyle w:val="ListParagraph"/>
              <w:numPr>
                <w:ilvl w:val="0"/>
                <w:numId w:val="2"/>
              </w:numPr>
              <w:jc w:val="left"/>
            </w:pPr>
            <w:r>
              <w:t>Has the council formally adopted standing orders and financial regulations?</w:t>
            </w:r>
          </w:p>
          <w:p w:rsidR="009D0EAA" w:rsidRDefault="009D0EAA" w:rsidP="00A67C62">
            <w:pPr>
              <w:pStyle w:val="ListParagraph"/>
              <w:numPr>
                <w:ilvl w:val="0"/>
                <w:numId w:val="2"/>
              </w:numPr>
              <w:jc w:val="left"/>
            </w:pPr>
            <w:r>
              <w:t xml:space="preserve">Have items or services above the </w:t>
            </w:r>
            <w:proofErr w:type="spellStart"/>
            <w:r>
              <w:t>deminimis</w:t>
            </w:r>
            <w:proofErr w:type="spellEnd"/>
            <w:r>
              <w:t xml:space="preserve"> amount been competitively purchased?</w:t>
            </w:r>
          </w:p>
          <w:p w:rsidR="009D0EAA" w:rsidRDefault="009D0EAA" w:rsidP="00A67C62">
            <w:pPr>
              <w:pStyle w:val="ListParagraph"/>
              <w:numPr>
                <w:ilvl w:val="0"/>
                <w:numId w:val="2"/>
              </w:numPr>
              <w:jc w:val="left"/>
            </w:pPr>
            <w:r>
              <w:t xml:space="preserve">Are payments in the cashbook supported by invoices, authorised and </w:t>
            </w:r>
            <w:proofErr w:type="spellStart"/>
            <w:r>
              <w:t>minuted</w:t>
            </w:r>
            <w:proofErr w:type="spellEnd"/>
            <w:r>
              <w:t>?</w:t>
            </w:r>
          </w:p>
          <w:p w:rsidR="009D0EAA" w:rsidRDefault="009D0EAA" w:rsidP="00A67C62">
            <w:pPr>
              <w:pStyle w:val="ListParagraph"/>
              <w:numPr>
                <w:ilvl w:val="0"/>
                <w:numId w:val="2"/>
              </w:numPr>
              <w:jc w:val="left"/>
            </w:pPr>
            <w:r>
              <w:t>Has VAT on payments been identified, recorded and reclaimed?</w:t>
            </w:r>
          </w:p>
          <w:p w:rsidR="003259F8" w:rsidRDefault="003259F8" w:rsidP="003259F8">
            <w:pPr>
              <w:pStyle w:val="ListParagraph"/>
              <w:ind w:left="360"/>
              <w:jc w:val="left"/>
            </w:pPr>
          </w:p>
          <w:p w:rsidR="003C258A" w:rsidRDefault="009D0EAA" w:rsidP="003C258A">
            <w:pPr>
              <w:pStyle w:val="ListParagraph"/>
              <w:numPr>
                <w:ilvl w:val="0"/>
                <w:numId w:val="2"/>
              </w:numPr>
              <w:jc w:val="left"/>
            </w:pPr>
            <w:r>
              <w:t>Is s137 expenditure separately recorded and within s</w:t>
            </w:r>
            <w:r w:rsidR="003C258A">
              <w:t xml:space="preserve">tatutory limits if applicable? </w:t>
            </w:r>
          </w:p>
          <w:p w:rsidR="009D0EAA" w:rsidRDefault="003C258A" w:rsidP="003C258A">
            <w:pPr>
              <w:pStyle w:val="ListParagraph"/>
              <w:numPr>
                <w:ilvl w:val="0"/>
                <w:numId w:val="2"/>
              </w:numPr>
              <w:jc w:val="left"/>
            </w:pPr>
            <w:r>
              <w:t>H</w:t>
            </w:r>
            <w:r w:rsidR="009D0EAA">
              <w:t>as the Council got GPC?</w:t>
            </w:r>
          </w:p>
        </w:tc>
        <w:tc>
          <w:tcPr>
            <w:tcW w:w="972" w:type="dxa"/>
          </w:tcPr>
          <w:p w:rsidR="009D0EAA" w:rsidRDefault="003259F8">
            <w:r>
              <w:t>Yes</w:t>
            </w:r>
          </w:p>
          <w:p w:rsidR="003259F8" w:rsidRDefault="003259F8"/>
          <w:p w:rsidR="003259F8" w:rsidRDefault="003259F8">
            <w:r>
              <w:t>N/A</w:t>
            </w:r>
          </w:p>
          <w:p w:rsidR="003259F8" w:rsidRDefault="003259F8"/>
          <w:p w:rsidR="003259F8" w:rsidRDefault="003259F8"/>
          <w:p w:rsidR="003259F8" w:rsidRDefault="003259F8">
            <w:r>
              <w:t>Yes</w:t>
            </w:r>
          </w:p>
          <w:p w:rsidR="003259F8" w:rsidRDefault="003259F8"/>
          <w:p w:rsidR="003259F8" w:rsidRDefault="003259F8">
            <w:r>
              <w:t>No</w:t>
            </w:r>
          </w:p>
          <w:p w:rsidR="003259F8" w:rsidRDefault="003259F8"/>
          <w:p w:rsidR="003259F8" w:rsidRDefault="003259F8"/>
          <w:p w:rsidR="003259F8" w:rsidRDefault="003259F8">
            <w:r>
              <w:t>N/A</w:t>
            </w:r>
          </w:p>
          <w:p w:rsidR="003259F8" w:rsidRDefault="003259F8"/>
          <w:p w:rsidR="003259F8" w:rsidRDefault="003C258A">
            <w:r>
              <w:t>No</w:t>
            </w:r>
          </w:p>
          <w:p w:rsidR="003259F8" w:rsidRDefault="003259F8"/>
        </w:tc>
        <w:tc>
          <w:tcPr>
            <w:tcW w:w="1887" w:type="dxa"/>
          </w:tcPr>
          <w:p w:rsidR="009D0EAA" w:rsidRDefault="009D0EAA" w:rsidP="003259F8">
            <w:pPr>
              <w:jc w:val="left"/>
            </w:pPr>
          </w:p>
          <w:p w:rsidR="003259F8" w:rsidRDefault="003259F8" w:rsidP="003259F8">
            <w:pPr>
              <w:jc w:val="left"/>
            </w:pPr>
          </w:p>
          <w:p w:rsidR="003259F8" w:rsidRDefault="003259F8" w:rsidP="003259F8">
            <w:pPr>
              <w:jc w:val="left"/>
            </w:pPr>
          </w:p>
          <w:p w:rsidR="003259F8" w:rsidRDefault="003259F8" w:rsidP="003259F8">
            <w:pPr>
              <w:jc w:val="left"/>
            </w:pPr>
          </w:p>
          <w:p w:rsidR="003259F8" w:rsidRDefault="003259F8" w:rsidP="003259F8">
            <w:pPr>
              <w:jc w:val="left"/>
            </w:pPr>
          </w:p>
          <w:p w:rsidR="003259F8" w:rsidRDefault="003259F8" w:rsidP="003259F8">
            <w:pPr>
              <w:jc w:val="left"/>
            </w:pPr>
          </w:p>
          <w:p w:rsidR="003259F8" w:rsidRDefault="003259F8" w:rsidP="003259F8">
            <w:pPr>
              <w:jc w:val="left"/>
            </w:pPr>
          </w:p>
          <w:p w:rsidR="003259F8" w:rsidRDefault="003259F8" w:rsidP="003259F8">
            <w:pPr>
              <w:jc w:val="left"/>
            </w:pPr>
            <w:r>
              <w:t>Not claimed since 2009 – will be rectified ASAP</w:t>
            </w:r>
          </w:p>
        </w:tc>
      </w:tr>
      <w:tr w:rsidR="009D0EAA" w:rsidTr="00E350A5">
        <w:tc>
          <w:tcPr>
            <w:tcW w:w="2063" w:type="dxa"/>
            <w:vAlign w:val="center"/>
          </w:tcPr>
          <w:p w:rsidR="009D0EAA" w:rsidRDefault="009D0EAA" w:rsidP="00A67C62">
            <w:pPr>
              <w:jc w:val="left"/>
            </w:pPr>
            <w:r>
              <w:t>Risk Management arrangements</w:t>
            </w:r>
          </w:p>
        </w:tc>
        <w:tc>
          <w:tcPr>
            <w:tcW w:w="4428" w:type="dxa"/>
          </w:tcPr>
          <w:p w:rsidR="009D0EAA" w:rsidRDefault="009D0EAA" w:rsidP="009D0EAA">
            <w:pPr>
              <w:pStyle w:val="ListParagraph"/>
              <w:numPr>
                <w:ilvl w:val="0"/>
                <w:numId w:val="4"/>
              </w:numPr>
              <w:jc w:val="left"/>
            </w:pPr>
            <w:r>
              <w:t>Does a review of the minutes identify any unusual financial activity?</w:t>
            </w:r>
          </w:p>
          <w:p w:rsidR="009D0EAA" w:rsidRDefault="009D0EAA" w:rsidP="009D0EAA">
            <w:pPr>
              <w:pStyle w:val="ListParagraph"/>
              <w:numPr>
                <w:ilvl w:val="0"/>
                <w:numId w:val="4"/>
              </w:numPr>
              <w:jc w:val="left"/>
            </w:pPr>
            <w:r>
              <w:t>Do the minutes record the council carrying out an annual risk assessment?</w:t>
            </w:r>
          </w:p>
          <w:p w:rsidR="009D0EAA" w:rsidRDefault="009D0EAA" w:rsidP="009D0EAA">
            <w:pPr>
              <w:pStyle w:val="ListParagraph"/>
              <w:numPr>
                <w:ilvl w:val="0"/>
                <w:numId w:val="4"/>
              </w:numPr>
              <w:jc w:val="left"/>
            </w:pPr>
            <w:r>
              <w:t>Is insurance cover appropriate and adequate?</w:t>
            </w:r>
          </w:p>
          <w:p w:rsidR="009D0EAA" w:rsidRDefault="009D0EAA" w:rsidP="009D0EAA">
            <w:pPr>
              <w:pStyle w:val="ListParagraph"/>
              <w:numPr>
                <w:ilvl w:val="0"/>
                <w:numId w:val="4"/>
              </w:numPr>
              <w:jc w:val="left"/>
            </w:pPr>
            <w:r>
              <w:t>Are internal financial controls documented and regularly reviewed?</w:t>
            </w:r>
          </w:p>
        </w:tc>
        <w:tc>
          <w:tcPr>
            <w:tcW w:w="972" w:type="dxa"/>
          </w:tcPr>
          <w:p w:rsidR="009D0EAA" w:rsidRDefault="003259F8">
            <w:r>
              <w:t>No</w:t>
            </w:r>
          </w:p>
          <w:p w:rsidR="003259F8" w:rsidRDefault="003259F8"/>
          <w:p w:rsidR="003259F8" w:rsidRDefault="003259F8">
            <w:r>
              <w:t>Yes</w:t>
            </w:r>
          </w:p>
          <w:p w:rsidR="003259F8" w:rsidRDefault="003259F8"/>
          <w:p w:rsidR="003259F8" w:rsidRDefault="00214959">
            <w:r>
              <w:t>Yes</w:t>
            </w:r>
          </w:p>
          <w:p w:rsidR="00214959" w:rsidRDefault="00214959"/>
          <w:p w:rsidR="00214959" w:rsidRDefault="00214959">
            <w:r>
              <w:t>Yes</w:t>
            </w:r>
          </w:p>
        </w:tc>
        <w:tc>
          <w:tcPr>
            <w:tcW w:w="1887" w:type="dxa"/>
          </w:tcPr>
          <w:p w:rsidR="009D0EAA" w:rsidRDefault="009D0EAA" w:rsidP="00214959">
            <w:pPr>
              <w:jc w:val="left"/>
            </w:pPr>
          </w:p>
          <w:p w:rsidR="00214959" w:rsidRDefault="00214959" w:rsidP="00214959">
            <w:pPr>
              <w:jc w:val="left"/>
            </w:pPr>
          </w:p>
          <w:p w:rsidR="00214959" w:rsidRDefault="00214959" w:rsidP="00214959">
            <w:pPr>
              <w:jc w:val="left"/>
            </w:pPr>
          </w:p>
          <w:p w:rsidR="00214959" w:rsidRDefault="00214959" w:rsidP="00214959">
            <w:pPr>
              <w:jc w:val="left"/>
            </w:pPr>
          </w:p>
          <w:p w:rsidR="00214959" w:rsidRDefault="00214959" w:rsidP="00214959">
            <w:pPr>
              <w:jc w:val="left"/>
            </w:pPr>
          </w:p>
          <w:p w:rsidR="00214959" w:rsidRDefault="00214959" w:rsidP="00214959">
            <w:pPr>
              <w:jc w:val="left"/>
            </w:pPr>
          </w:p>
          <w:p w:rsidR="00214959" w:rsidRDefault="00214959" w:rsidP="00214959">
            <w:pPr>
              <w:jc w:val="left"/>
            </w:pPr>
            <w:r>
              <w:t>Clerk has put new controls in place</w:t>
            </w:r>
          </w:p>
        </w:tc>
      </w:tr>
      <w:tr w:rsidR="009D0EAA" w:rsidTr="00E350A5">
        <w:tc>
          <w:tcPr>
            <w:tcW w:w="2063" w:type="dxa"/>
            <w:vAlign w:val="center"/>
          </w:tcPr>
          <w:p w:rsidR="009D0EAA" w:rsidRDefault="00214959" w:rsidP="00A67C62">
            <w:pPr>
              <w:jc w:val="left"/>
            </w:pPr>
            <w:r>
              <w:t>Budg</w:t>
            </w:r>
            <w:r w:rsidR="009D0EAA">
              <w:t>etary Controls</w:t>
            </w:r>
          </w:p>
        </w:tc>
        <w:tc>
          <w:tcPr>
            <w:tcW w:w="4428" w:type="dxa"/>
          </w:tcPr>
          <w:p w:rsidR="009D0EAA" w:rsidRDefault="009D0EAA" w:rsidP="009D0EAA">
            <w:pPr>
              <w:pStyle w:val="ListParagraph"/>
              <w:numPr>
                <w:ilvl w:val="0"/>
                <w:numId w:val="5"/>
              </w:numPr>
              <w:jc w:val="left"/>
            </w:pPr>
            <w:r>
              <w:t>Has the council prepared an annual budget in support of its precept?</w:t>
            </w:r>
          </w:p>
          <w:p w:rsidR="009D0EAA" w:rsidRDefault="009D0EAA" w:rsidP="009D0EAA">
            <w:pPr>
              <w:pStyle w:val="ListParagraph"/>
              <w:numPr>
                <w:ilvl w:val="0"/>
                <w:numId w:val="5"/>
              </w:numPr>
              <w:jc w:val="left"/>
            </w:pPr>
            <w:r>
              <w:t xml:space="preserve">Is actual expenditure against </w:t>
            </w:r>
            <w:r w:rsidR="00214959">
              <w:t>the</w:t>
            </w:r>
            <w:r>
              <w:t xml:space="preserve"> budget regularly reported to the council?</w:t>
            </w:r>
          </w:p>
          <w:p w:rsidR="009D0EAA" w:rsidRDefault="009D0EAA" w:rsidP="009D0EAA">
            <w:pPr>
              <w:pStyle w:val="ListParagraph"/>
              <w:numPr>
                <w:ilvl w:val="0"/>
                <w:numId w:val="5"/>
              </w:numPr>
              <w:jc w:val="left"/>
            </w:pPr>
            <w:r>
              <w:t>Are there any significant unexplained variances from budget?</w:t>
            </w:r>
          </w:p>
        </w:tc>
        <w:tc>
          <w:tcPr>
            <w:tcW w:w="972" w:type="dxa"/>
          </w:tcPr>
          <w:p w:rsidR="009D0EAA" w:rsidRDefault="00214959">
            <w:r>
              <w:t>Yes</w:t>
            </w:r>
          </w:p>
          <w:p w:rsidR="00214959" w:rsidRDefault="00214959"/>
          <w:p w:rsidR="00214959" w:rsidRDefault="00214959">
            <w:r>
              <w:t>Yes</w:t>
            </w:r>
          </w:p>
          <w:p w:rsidR="00214959" w:rsidRDefault="00214959"/>
          <w:p w:rsidR="00214959" w:rsidRDefault="00214959">
            <w:r>
              <w:t>No</w:t>
            </w:r>
          </w:p>
          <w:p w:rsidR="00214959" w:rsidRDefault="00214959" w:rsidP="00214959">
            <w:pPr>
              <w:jc w:val="both"/>
            </w:pPr>
          </w:p>
        </w:tc>
        <w:tc>
          <w:tcPr>
            <w:tcW w:w="1887" w:type="dxa"/>
          </w:tcPr>
          <w:p w:rsidR="00214959" w:rsidRDefault="00214959" w:rsidP="00214959"/>
        </w:tc>
      </w:tr>
      <w:tr w:rsidR="009D0EAA" w:rsidTr="00E350A5">
        <w:tc>
          <w:tcPr>
            <w:tcW w:w="2063" w:type="dxa"/>
            <w:vAlign w:val="center"/>
          </w:tcPr>
          <w:p w:rsidR="009D0EAA" w:rsidRDefault="009D0EAA" w:rsidP="00A67C62">
            <w:pPr>
              <w:jc w:val="left"/>
            </w:pPr>
            <w:r>
              <w:t>Income Controls</w:t>
            </w:r>
          </w:p>
        </w:tc>
        <w:tc>
          <w:tcPr>
            <w:tcW w:w="4428" w:type="dxa"/>
          </w:tcPr>
          <w:p w:rsidR="009D0EAA" w:rsidRDefault="009D0EAA" w:rsidP="009D0EAA">
            <w:pPr>
              <w:pStyle w:val="ListParagraph"/>
              <w:numPr>
                <w:ilvl w:val="0"/>
                <w:numId w:val="6"/>
              </w:numPr>
              <w:jc w:val="left"/>
            </w:pPr>
            <w:r>
              <w:t>Is income properly recorded and promptly banked?</w:t>
            </w:r>
          </w:p>
          <w:p w:rsidR="009D0EAA" w:rsidRDefault="009D0EAA" w:rsidP="009D0EAA">
            <w:pPr>
              <w:pStyle w:val="ListParagraph"/>
              <w:numPr>
                <w:ilvl w:val="0"/>
                <w:numId w:val="6"/>
              </w:numPr>
              <w:jc w:val="left"/>
            </w:pPr>
            <w:r>
              <w:t>Are security controls over cash and near-cash adequate and effective?</w:t>
            </w:r>
          </w:p>
        </w:tc>
        <w:tc>
          <w:tcPr>
            <w:tcW w:w="972" w:type="dxa"/>
            <w:vAlign w:val="center"/>
          </w:tcPr>
          <w:p w:rsidR="009D0EAA" w:rsidRDefault="00214959" w:rsidP="00214959">
            <w:r>
              <w:t>Yes</w:t>
            </w:r>
          </w:p>
          <w:p w:rsidR="00214959" w:rsidRDefault="00214959" w:rsidP="00214959"/>
          <w:p w:rsidR="00214959" w:rsidRDefault="00214959" w:rsidP="00214959">
            <w:r>
              <w:t>Yes</w:t>
            </w:r>
          </w:p>
          <w:p w:rsidR="00214959" w:rsidRDefault="00214959" w:rsidP="00214959"/>
        </w:tc>
        <w:tc>
          <w:tcPr>
            <w:tcW w:w="1887" w:type="dxa"/>
          </w:tcPr>
          <w:p w:rsidR="00214959" w:rsidRDefault="00214959"/>
        </w:tc>
      </w:tr>
      <w:tr w:rsidR="009D0EAA" w:rsidTr="00E350A5">
        <w:tc>
          <w:tcPr>
            <w:tcW w:w="2063" w:type="dxa"/>
            <w:vAlign w:val="center"/>
          </w:tcPr>
          <w:p w:rsidR="009D0EAA" w:rsidRDefault="009D0EAA" w:rsidP="00A67C62">
            <w:pPr>
              <w:jc w:val="left"/>
            </w:pPr>
            <w:r>
              <w:t>Petty Cash Procedures</w:t>
            </w:r>
          </w:p>
        </w:tc>
        <w:tc>
          <w:tcPr>
            <w:tcW w:w="4428" w:type="dxa"/>
          </w:tcPr>
          <w:p w:rsidR="009D0EAA" w:rsidRDefault="009D0EAA" w:rsidP="009D0EAA">
            <w:pPr>
              <w:pStyle w:val="ListParagraph"/>
              <w:numPr>
                <w:ilvl w:val="0"/>
                <w:numId w:val="7"/>
              </w:numPr>
              <w:jc w:val="left"/>
            </w:pPr>
            <w:r>
              <w:t>Is all petty cash spent recorded and supported by VAT invoices/receipts?</w:t>
            </w:r>
          </w:p>
          <w:p w:rsidR="009D0EAA" w:rsidRDefault="009D0EAA" w:rsidP="009D0EAA">
            <w:pPr>
              <w:pStyle w:val="ListParagraph"/>
              <w:numPr>
                <w:ilvl w:val="0"/>
                <w:numId w:val="7"/>
              </w:numPr>
              <w:jc w:val="left"/>
            </w:pPr>
            <w:r>
              <w:t>Is petty cash expenditure reported to each council meeting?</w:t>
            </w:r>
          </w:p>
          <w:p w:rsidR="009D0EAA" w:rsidRDefault="009D0EAA" w:rsidP="009D0EAA">
            <w:pPr>
              <w:pStyle w:val="ListParagraph"/>
              <w:numPr>
                <w:ilvl w:val="0"/>
                <w:numId w:val="7"/>
              </w:numPr>
              <w:jc w:val="left"/>
            </w:pPr>
            <w:r>
              <w:t>Is petty cash reimbursement carried out regularly?</w:t>
            </w:r>
          </w:p>
        </w:tc>
        <w:tc>
          <w:tcPr>
            <w:tcW w:w="972" w:type="dxa"/>
          </w:tcPr>
          <w:p w:rsidR="002F14ED" w:rsidRDefault="002F14ED" w:rsidP="002F14ED">
            <w:pPr>
              <w:jc w:val="both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-37797</wp:posOffset>
                      </wp:positionH>
                      <wp:positionV relativeFrom="paragraph">
                        <wp:posOffset>20898</wp:posOffset>
                      </wp:positionV>
                      <wp:extent cx="54591" cy="907576"/>
                      <wp:effectExtent l="0" t="0" r="22225" b="26035"/>
                      <wp:wrapNone/>
                      <wp:docPr id="1" name="Right Bra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591" cy="907576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22D4607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" o:spid="_x0000_s1026" type="#_x0000_t88" style="position:absolute;margin-left:-3pt;margin-top:1.65pt;width:4.3pt;height:7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siLXAIAABwFAAAOAAAAZHJzL2Uyb0RvYy54bWysVN9r2zAQfh/sfxB6X52EpF1DnZK1dAxK&#10;G9qOPiuyFBsknXZS4mR//U6ynZauMDb2Iut8993P73RxubeG7RSGBlzJxycjzpSTUDVuU/LvTzef&#10;PnMWonCVMOBUyQ8q8MvFxw8XrZ+rCdRgKoWMnLgwb33J6xj9vCiCrJUV4QS8cqTUgFZEEnFTVCha&#10;8m5NMRmNTosWsPIIUoVAf687JV9k/1orGe+1DioyU3LKLeYT87lOZ7G4EPMNCl83sk9D/EMWVjSO&#10;gh5dXYso2Bab31zZRiIE0PFEgi1A60aqXANVMx69qeaxFl7lWqg5wR/bFP6fW3m3WyFrKpodZ05Y&#10;GtFDs6kj+4JCKjZODWp9mJPdo19hLwW6pmr3Gm36Uh1sn5t6ODZV7SOT9HM2nZ2Tb0ma89HZ7Ow0&#10;uSxesB5D/KrAsnQpOaboOXjup9jdhtgBBkNCp4y6HPItHoxKaRj3oDQVQ1HHGZ1ppK4Msp0gAggp&#10;lYu5JkogWyeYbow5Akd/Bvb2Caoyxf4GfETkyODiEWwbB/he9LgfUtad/dCBru7UgjVUB5ojQkfw&#10;4OVNQ+28FSGuBBKjifu0pfGeDm2gLTn0N85qwJ/v/U/2RDTSctbShpQ8/NgKVJyZb44oeD6eTtNK&#10;ZWE6O5uQgK8169cat7VXQDMgKlB2+ZrsoxmuGsE+0zIvU1RSCScpdsllxEG4it3m0nMg1XKZzWiN&#10;vIi37tHLYeqJKE/7Z4G+51QkLt7BsE1i/oZUnW2ah4PlNoJuMuNe+tr3m1YwM7d/LtKOv5az1cuj&#10;tvgFAAD//wMAUEsDBBQABgAIAAAAIQBbQ8/M3AAAAAYBAAAPAAAAZHJzL2Rvd25yZXYueG1sTI9B&#10;S8NAFITvQv/D8gre2k1TiRKzKaVYvAiSRsHjNvtMgrtvQ3bbpv/e58kehxlmvik2k7PijGPoPSlY&#10;LRMQSI03PbUKPur94glEiJqMtp5QwRUDbMrZXaFz4y9U4fkQW8ElFHKtoItxyKUMTYdOh6UfkNj7&#10;9qPTkeXYSjPqC5c7K9MkyaTTPfFCpwfcddj8HE5OQf35XrnaGvn2cl31++rVV1+PXqn7+bR9BhFx&#10;iv9h+MNndCiZ6ehPZIKwChYZX4kK1msQbKcZiCOnHrIUZFnIW/zyFwAA//8DAFBLAQItABQABgAI&#10;AAAAIQC2gziS/gAAAOEBAAATAAAAAAAAAAAAAAAAAAAAAABbQ29udGVudF9UeXBlc10ueG1sUEsB&#10;Ai0AFAAGAAgAAAAhADj9If/WAAAAlAEAAAsAAAAAAAAAAAAAAAAALwEAAF9yZWxzLy5yZWxzUEsB&#10;Ai0AFAAGAAgAAAAhALPeyItcAgAAHAUAAA4AAAAAAAAAAAAAAAAALgIAAGRycy9lMm9Eb2MueG1s&#10;UEsBAi0AFAAGAAgAAAAhAFtDz8zcAAAABgEAAA8AAAAAAAAAAAAAAAAAtgQAAGRycy9kb3ducmV2&#10;LnhtbFBLBQYAAAAABAAEAPMAAAC/BQAAAAA=&#10;" adj="108" strokecolor="#4579b8 [3044]"/>
                  </w:pict>
                </mc:Fallback>
              </mc:AlternateContent>
            </w:r>
          </w:p>
          <w:p w:rsidR="002F14ED" w:rsidRDefault="002F14ED"/>
        </w:tc>
        <w:tc>
          <w:tcPr>
            <w:tcW w:w="1887" w:type="dxa"/>
          </w:tcPr>
          <w:p w:rsidR="009D0EAA" w:rsidRDefault="002F14ED">
            <w:r>
              <w:t>There is no cash held</w:t>
            </w:r>
          </w:p>
        </w:tc>
      </w:tr>
      <w:tr w:rsidR="009D0EAA" w:rsidTr="00E350A5">
        <w:tc>
          <w:tcPr>
            <w:tcW w:w="2063" w:type="dxa"/>
            <w:vAlign w:val="center"/>
          </w:tcPr>
          <w:p w:rsidR="009D0EAA" w:rsidRDefault="009D0EAA" w:rsidP="00A67C62">
            <w:pPr>
              <w:jc w:val="left"/>
            </w:pPr>
            <w:r>
              <w:t>Bank Reconciliation</w:t>
            </w:r>
          </w:p>
        </w:tc>
        <w:tc>
          <w:tcPr>
            <w:tcW w:w="4428" w:type="dxa"/>
          </w:tcPr>
          <w:p w:rsidR="009D0EAA" w:rsidRDefault="009D0EAA" w:rsidP="009D0EAA">
            <w:pPr>
              <w:pStyle w:val="ListParagraph"/>
              <w:numPr>
                <w:ilvl w:val="0"/>
                <w:numId w:val="8"/>
              </w:numPr>
              <w:jc w:val="left"/>
            </w:pPr>
            <w:r>
              <w:t>Is there a bank reconciliation for each account?</w:t>
            </w:r>
          </w:p>
          <w:p w:rsidR="009D0EAA" w:rsidRDefault="009D0EAA" w:rsidP="009D0EAA">
            <w:pPr>
              <w:pStyle w:val="ListParagraph"/>
              <w:numPr>
                <w:ilvl w:val="0"/>
                <w:numId w:val="8"/>
              </w:numPr>
              <w:jc w:val="left"/>
            </w:pPr>
            <w:r>
              <w:t>Is a bank reconciliation carried out regularly and in a timely fashion?</w:t>
            </w:r>
          </w:p>
          <w:p w:rsidR="009D0EAA" w:rsidRDefault="009D0EAA" w:rsidP="009D0EAA">
            <w:pPr>
              <w:pStyle w:val="ListParagraph"/>
              <w:numPr>
                <w:ilvl w:val="0"/>
                <w:numId w:val="8"/>
              </w:numPr>
              <w:jc w:val="left"/>
            </w:pPr>
            <w:r>
              <w:lastRenderedPageBreak/>
              <w:t>Are there any unexplained balancing entries in any reconciliation?</w:t>
            </w:r>
          </w:p>
          <w:p w:rsidR="009D0EAA" w:rsidRDefault="009D0EAA" w:rsidP="009D0EAA">
            <w:pPr>
              <w:pStyle w:val="ListParagraph"/>
              <w:numPr>
                <w:ilvl w:val="0"/>
                <w:numId w:val="8"/>
              </w:numPr>
              <w:jc w:val="left"/>
            </w:pPr>
            <w:r>
              <w:t>Is the value of investments held summarised on the reconciliation?</w:t>
            </w:r>
          </w:p>
        </w:tc>
        <w:tc>
          <w:tcPr>
            <w:tcW w:w="972" w:type="dxa"/>
            <w:vAlign w:val="center"/>
          </w:tcPr>
          <w:p w:rsidR="009D0EAA" w:rsidRDefault="002F14ED" w:rsidP="002F14ED">
            <w:r>
              <w:lastRenderedPageBreak/>
              <w:t>Yes</w:t>
            </w:r>
          </w:p>
          <w:p w:rsidR="002F14ED" w:rsidRDefault="002F14ED" w:rsidP="002F14ED"/>
          <w:p w:rsidR="002F14ED" w:rsidRDefault="002F14ED" w:rsidP="002F14ED">
            <w:r>
              <w:t>Yes</w:t>
            </w:r>
          </w:p>
          <w:p w:rsidR="002F14ED" w:rsidRDefault="002F14ED" w:rsidP="002F14ED"/>
          <w:p w:rsidR="002F14ED" w:rsidRDefault="002F14ED" w:rsidP="002F14ED"/>
          <w:p w:rsidR="002F14ED" w:rsidRDefault="002F14ED" w:rsidP="002F14ED">
            <w:r>
              <w:lastRenderedPageBreak/>
              <w:t>No</w:t>
            </w:r>
          </w:p>
          <w:p w:rsidR="002F14ED" w:rsidRDefault="002F14ED" w:rsidP="002F14ED"/>
          <w:p w:rsidR="002F14ED" w:rsidRDefault="002F14ED" w:rsidP="002F14ED">
            <w:r>
              <w:t>N/A</w:t>
            </w:r>
          </w:p>
          <w:p w:rsidR="002F14ED" w:rsidRDefault="002F14ED" w:rsidP="002F14ED"/>
        </w:tc>
        <w:tc>
          <w:tcPr>
            <w:tcW w:w="1887" w:type="dxa"/>
          </w:tcPr>
          <w:p w:rsidR="009D0EAA" w:rsidRDefault="009D0EAA"/>
          <w:p w:rsidR="002F14ED" w:rsidRDefault="002F14ED"/>
          <w:p w:rsidR="002F14ED" w:rsidRDefault="002F14ED">
            <w:r>
              <w:t>Every quarter and signed by Chair</w:t>
            </w:r>
          </w:p>
        </w:tc>
      </w:tr>
      <w:tr w:rsidR="009D0EAA" w:rsidTr="00E350A5">
        <w:tc>
          <w:tcPr>
            <w:tcW w:w="2063" w:type="dxa"/>
            <w:vAlign w:val="center"/>
          </w:tcPr>
          <w:p w:rsidR="009D0EAA" w:rsidRDefault="009D0EAA" w:rsidP="007D3FC4">
            <w:pPr>
              <w:jc w:val="left"/>
            </w:pPr>
            <w:r>
              <w:t>Payroll Controls</w:t>
            </w:r>
          </w:p>
        </w:tc>
        <w:tc>
          <w:tcPr>
            <w:tcW w:w="4428" w:type="dxa"/>
          </w:tcPr>
          <w:p w:rsidR="009D0EAA" w:rsidRDefault="009D0EAA" w:rsidP="007D3FC4">
            <w:pPr>
              <w:pStyle w:val="ListParagraph"/>
              <w:numPr>
                <w:ilvl w:val="0"/>
                <w:numId w:val="1"/>
              </w:numPr>
              <w:jc w:val="left"/>
            </w:pPr>
            <w:r>
              <w:t>Do all employees have contracts of employment with clear terms and conditions?</w:t>
            </w:r>
          </w:p>
          <w:p w:rsidR="009D0EAA" w:rsidRDefault="009D0EAA" w:rsidP="007D3FC4">
            <w:pPr>
              <w:pStyle w:val="ListParagraph"/>
              <w:numPr>
                <w:ilvl w:val="0"/>
                <w:numId w:val="1"/>
              </w:numPr>
              <w:jc w:val="left"/>
            </w:pPr>
            <w:r>
              <w:t>Do salaries paid agree with those approved by the Council?</w:t>
            </w:r>
          </w:p>
          <w:p w:rsidR="009D0EAA" w:rsidRDefault="009D0EAA" w:rsidP="007D3FC4">
            <w:pPr>
              <w:pStyle w:val="ListParagraph"/>
              <w:numPr>
                <w:ilvl w:val="0"/>
                <w:numId w:val="1"/>
              </w:numPr>
              <w:jc w:val="left"/>
            </w:pPr>
            <w:r>
              <w:t>Are other payments to employees reasonable and approved by the Council?</w:t>
            </w:r>
          </w:p>
          <w:p w:rsidR="009D0EAA" w:rsidRDefault="009D0EAA" w:rsidP="007D3FC4">
            <w:pPr>
              <w:pStyle w:val="ListParagraph"/>
              <w:numPr>
                <w:ilvl w:val="0"/>
                <w:numId w:val="1"/>
              </w:numPr>
              <w:jc w:val="left"/>
            </w:pPr>
            <w:r>
              <w:t>Have PAYE/NIC been properly operated by the council as an employer?</w:t>
            </w:r>
          </w:p>
        </w:tc>
        <w:tc>
          <w:tcPr>
            <w:tcW w:w="972" w:type="dxa"/>
          </w:tcPr>
          <w:p w:rsidR="009D0EAA" w:rsidRDefault="002F14ED" w:rsidP="002F14ED">
            <w:r>
              <w:t>Yes</w:t>
            </w:r>
          </w:p>
          <w:p w:rsidR="002F14ED" w:rsidRDefault="002F14ED" w:rsidP="002F14ED"/>
          <w:p w:rsidR="002F14ED" w:rsidRDefault="002F14ED" w:rsidP="002F14ED"/>
          <w:p w:rsidR="00E350A5" w:rsidRDefault="00E350A5" w:rsidP="00E350A5">
            <w:r>
              <w:t>Yes</w:t>
            </w:r>
          </w:p>
          <w:p w:rsidR="00E350A5" w:rsidRDefault="00E350A5" w:rsidP="00E350A5"/>
          <w:p w:rsidR="00E350A5" w:rsidRDefault="00E350A5" w:rsidP="00E350A5">
            <w:r>
              <w:t>Yes</w:t>
            </w:r>
          </w:p>
          <w:p w:rsidR="00E350A5" w:rsidRDefault="00E350A5" w:rsidP="00E350A5"/>
          <w:p w:rsidR="00E350A5" w:rsidRDefault="00E350A5" w:rsidP="00E350A5">
            <w:r>
              <w:t>Yes</w:t>
            </w:r>
          </w:p>
        </w:tc>
        <w:tc>
          <w:tcPr>
            <w:tcW w:w="1887" w:type="dxa"/>
            <w:vAlign w:val="center"/>
          </w:tcPr>
          <w:p w:rsidR="009D0EAA" w:rsidRDefault="009D0EAA" w:rsidP="007D3FC4">
            <w:pPr>
              <w:jc w:val="left"/>
            </w:pPr>
          </w:p>
        </w:tc>
      </w:tr>
      <w:tr w:rsidR="009D0EAA" w:rsidTr="00E350A5">
        <w:tc>
          <w:tcPr>
            <w:tcW w:w="2063" w:type="dxa"/>
            <w:vAlign w:val="center"/>
          </w:tcPr>
          <w:p w:rsidR="009D0EAA" w:rsidRDefault="009D0EAA" w:rsidP="007D3FC4">
            <w:pPr>
              <w:jc w:val="left"/>
            </w:pPr>
            <w:r>
              <w:t>Assets Controls</w:t>
            </w:r>
          </w:p>
        </w:tc>
        <w:tc>
          <w:tcPr>
            <w:tcW w:w="4428" w:type="dxa"/>
          </w:tcPr>
          <w:p w:rsidR="009D0EAA" w:rsidRDefault="009D0EAA" w:rsidP="007D3FC4">
            <w:pPr>
              <w:pStyle w:val="ListParagraph"/>
              <w:numPr>
                <w:ilvl w:val="0"/>
                <w:numId w:val="2"/>
              </w:numPr>
              <w:jc w:val="left"/>
            </w:pPr>
            <w:r>
              <w:t>Does the council maintain a register of all material assets owned or in its care?</w:t>
            </w:r>
          </w:p>
          <w:p w:rsidR="009D0EAA" w:rsidRDefault="009D0EAA" w:rsidP="007D3FC4">
            <w:pPr>
              <w:pStyle w:val="ListParagraph"/>
              <w:numPr>
                <w:ilvl w:val="0"/>
                <w:numId w:val="2"/>
              </w:numPr>
              <w:jc w:val="left"/>
            </w:pPr>
            <w:r>
              <w:t>Are the assets and investments registers up to date?</w:t>
            </w:r>
          </w:p>
          <w:p w:rsidR="009D0EAA" w:rsidRDefault="009D0EAA" w:rsidP="007D3FC4">
            <w:pPr>
              <w:pStyle w:val="ListParagraph"/>
              <w:numPr>
                <w:ilvl w:val="0"/>
                <w:numId w:val="2"/>
              </w:numPr>
              <w:jc w:val="left"/>
            </w:pPr>
            <w:r>
              <w:t>Do asset insurance valuations agree with those in the asset register?</w:t>
            </w:r>
          </w:p>
        </w:tc>
        <w:tc>
          <w:tcPr>
            <w:tcW w:w="972" w:type="dxa"/>
          </w:tcPr>
          <w:p w:rsidR="009D0EAA" w:rsidRDefault="00E350A5" w:rsidP="00E350A5">
            <w:r>
              <w:t>Yes</w:t>
            </w:r>
          </w:p>
          <w:p w:rsidR="00E350A5" w:rsidRDefault="00E350A5" w:rsidP="00E350A5"/>
          <w:p w:rsidR="00E350A5" w:rsidRDefault="00E350A5" w:rsidP="00E350A5">
            <w:r>
              <w:t>Yes</w:t>
            </w:r>
          </w:p>
          <w:p w:rsidR="00E350A5" w:rsidRDefault="00E350A5" w:rsidP="00E350A5"/>
          <w:p w:rsidR="00E350A5" w:rsidRDefault="00E350A5" w:rsidP="00E350A5">
            <w:r>
              <w:t>Yes</w:t>
            </w:r>
          </w:p>
          <w:p w:rsidR="00E350A5" w:rsidRDefault="00E350A5" w:rsidP="00E350A5">
            <w:pPr>
              <w:jc w:val="both"/>
            </w:pPr>
          </w:p>
        </w:tc>
        <w:tc>
          <w:tcPr>
            <w:tcW w:w="1887" w:type="dxa"/>
            <w:vAlign w:val="center"/>
          </w:tcPr>
          <w:p w:rsidR="009D0EAA" w:rsidRDefault="009D0EAA" w:rsidP="007D3FC4">
            <w:pPr>
              <w:jc w:val="left"/>
            </w:pPr>
          </w:p>
        </w:tc>
      </w:tr>
      <w:tr w:rsidR="00F24DF2" w:rsidTr="00E350A5">
        <w:tc>
          <w:tcPr>
            <w:tcW w:w="2063" w:type="dxa"/>
            <w:vAlign w:val="center"/>
          </w:tcPr>
          <w:p w:rsidR="00F24DF2" w:rsidRDefault="00F24DF2" w:rsidP="007D3FC4">
            <w:pPr>
              <w:jc w:val="left"/>
            </w:pPr>
            <w:r>
              <w:t>Year-end procedures</w:t>
            </w:r>
          </w:p>
        </w:tc>
        <w:tc>
          <w:tcPr>
            <w:tcW w:w="4428" w:type="dxa"/>
          </w:tcPr>
          <w:p w:rsidR="00F24DF2" w:rsidRDefault="00F24DF2" w:rsidP="007D3FC4">
            <w:pPr>
              <w:pStyle w:val="ListParagraph"/>
              <w:numPr>
                <w:ilvl w:val="0"/>
                <w:numId w:val="2"/>
              </w:numPr>
              <w:jc w:val="left"/>
            </w:pPr>
            <w:r>
              <w:t>Are year-end accounts prepared on the correct account basis? (R&amp;P/I&amp;E)</w:t>
            </w:r>
          </w:p>
          <w:p w:rsidR="00F24DF2" w:rsidRDefault="00F24DF2" w:rsidP="007D3FC4">
            <w:pPr>
              <w:pStyle w:val="ListParagraph"/>
              <w:numPr>
                <w:ilvl w:val="0"/>
                <w:numId w:val="2"/>
              </w:numPr>
              <w:jc w:val="left"/>
            </w:pPr>
            <w:r>
              <w:t>Do accounts agree with the cashbook?</w:t>
            </w:r>
          </w:p>
          <w:p w:rsidR="00F24DF2" w:rsidRDefault="00F24DF2" w:rsidP="007D3FC4">
            <w:pPr>
              <w:pStyle w:val="ListParagraph"/>
              <w:numPr>
                <w:ilvl w:val="0"/>
                <w:numId w:val="2"/>
              </w:numPr>
              <w:jc w:val="left"/>
            </w:pPr>
            <w:r>
              <w:t>Is there an audit trail from underlying financial records to the accounts?</w:t>
            </w:r>
          </w:p>
          <w:p w:rsidR="00F24DF2" w:rsidRDefault="00F24DF2" w:rsidP="007D3FC4">
            <w:pPr>
              <w:pStyle w:val="ListParagraph"/>
              <w:numPr>
                <w:ilvl w:val="0"/>
                <w:numId w:val="2"/>
              </w:numPr>
              <w:jc w:val="left"/>
            </w:pPr>
            <w:r>
              <w:t>Where appropriate, have debtors and creditors been properly recorded?</w:t>
            </w:r>
          </w:p>
        </w:tc>
        <w:tc>
          <w:tcPr>
            <w:tcW w:w="972" w:type="dxa"/>
          </w:tcPr>
          <w:p w:rsidR="00F24DF2" w:rsidRDefault="00E350A5" w:rsidP="00E350A5">
            <w:r>
              <w:t>Yes</w:t>
            </w:r>
          </w:p>
          <w:p w:rsidR="00E350A5" w:rsidRDefault="00E350A5" w:rsidP="00E350A5"/>
          <w:p w:rsidR="00E350A5" w:rsidRDefault="00E350A5" w:rsidP="00E350A5">
            <w:r>
              <w:t>Yes</w:t>
            </w:r>
          </w:p>
          <w:p w:rsidR="00E350A5" w:rsidRDefault="00E350A5" w:rsidP="00E350A5">
            <w:r>
              <w:t>Yes</w:t>
            </w:r>
          </w:p>
          <w:p w:rsidR="00E350A5" w:rsidRDefault="00E350A5" w:rsidP="00E350A5"/>
          <w:p w:rsidR="00E350A5" w:rsidRDefault="00E350A5" w:rsidP="00E350A5">
            <w:r>
              <w:t>Yes</w:t>
            </w:r>
          </w:p>
          <w:p w:rsidR="00E350A5" w:rsidRDefault="00E350A5" w:rsidP="00E350A5"/>
        </w:tc>
        <w:tc>
          <w:tcPr>
            <w:tcW w:w="1887" w:type="dxa"/>
            <w:vAlign w:val="center"/>
          </w:tcPr>
          <w:p w:rsidR="00F24DF2" w:rsidRDefault="00F24DF2" w:rsidP="007D3FC4">
            <w:pPr>
              <w:jc w:val="left"/>
            </w:pPr>
          </w:p>
        </w:tc>
      </w:tr>
      <w:tr w:rsidR="00424350" w:rsidTr="00E350A5">
        <w:tc>
          <w:tcPr>
            <w:tcW w:w="2063" w:type="dxa"/>
            <w:vAlign w:val="center"/>
          </w:tcPr>
          <w:p w:rsidR="00424350" w:rsidRPr="00E350A5" w:rsidRDefault="00424350" w:rsidP="007D3FC4">
            <w:pPr>
              <w:jc w:val="left"/>
            </w:pPr>
            <w:r w:rsidRPr="00E350A5">
              <w:t>Transparency</w:t>
            </w:r>
          </w:p>
        </w:tc>
        <w:tc>
          <w:tcPr>
            <w:tcW w:w="4428" w:type="dxa"/>
          </w:tcPr>
          <w:p w:rsidR="00424350" w:rsidRPr="00E350A5" w:rsidRDefault="00424350" w:rsidP="007D3FC4">
            <w:pPr>
              <w:pStyle w:val="ListParagraph"/>
              <w:numPr>
                <w:ilvl w:val="0"/>
                <w:numId w:val="2"/>
              </w:numPr>
              <w:jc w:val="left"/>
            </w:pPr>
            <w:r w:rsidRPr="00E350A5">
              <w:t xml:space="preserve">Evidence of </w:t>
            </w:r>
            <w:r w:rsidR="00E350A5">
              <w:t>transparency of Council activities and expenditure</w:t>
            </w:r>
          </w:p>
        </w:tc>
        <w:tc>
          <w:tcPr>
            <w:tcW w:w="972" w:type="dxa"/>
          </w:tcPr>
          <w:p w:rsidR="00424350" w:rsidRDefault="00E350A5" w:rsidP="00E350A5">
            <w:r>
              <w:t>Yes</w:t>
            </w:r>
          </w:p>
        </w:tc>
        <w:tc>
          <w:tcPr>
            <w:tcW w:w="1887" w:type="dxa"/>
            <w:vAlign w:val="center"/>
          </w:tcPr>
          <w:p w:rsidR="00424350" w:rsidRDefault="00E350A5" w:rsidP="007D3FC4">
            <w:pPr>
              <w:jc w:val="left"/>
            </w:pPr>
            <w:r>
              <w:t>Accounts and Payments on website</w:t>
            </w:r>
          </w:p>
        </w:tc>
      </w:tr>
    </w:tbl>
    <w:p w:rsidR="00A67C62" w:rsidRDefault="00A67C62" w:rsidP="00E350A5">
      <w:pPr>
        <w:jc w:val="left"/>
      </w:pPr>
    </w:p>
    <w:p w:rsidR="00E350A5" w:rsidRDefault="00E350A5" w:rsidP="00E350A5">
      <w:pPr>
        <w:jc w:val="left"/>
      </w:pPr>
      <w:r>
        <w:t>The external Auditor’s comments at the end of the 2014/15 Audit have been addressed</w:t>
      </w:r>
    </w:p>
    <w:p w:rsidR="00E350A5" w:rsidRDefault="00E350A5" w:rsidP="00E350A5">
      <w:pPr>
        <w:jc w:val="left"/>
      </w:pPr>
      <w:r>
        <w:t>It would be to have at least a bi-annual audit in order that any points raised can be addressed before the year end.</w:t>
      </w:r>
    </w:p>
    <w:p w:rsidR="00E350A5" w:rsidRDefault="00E350A5" w:rsidP="00E350A5">
      <w:pPr>
        <w:jc w:val="left"/>
      </w:pPr>
    </w:p>
    <w:p w:rsidR="00F24DF2" w:rsidRDefault="00F24DF2"/>
    <w:p w:rsidR="00F24DF2" w:rsidRDefault="00F24DF2" w:rsidP="00F24DF2">
      <w:pPr>
        <w:jc w:val="left"/>
      </w:pPr>
    </w:p>
    <w:p w:rsidR="00E350A5" w:rsidRDefault="00E350A5" w:rsidP="00E350A5">
      <w:pPr>
        <w:jc w:val="left"/>
      </w:pPr>
    </w:p>
    <w:p w:rsidR="00E350A5" w:rsidRDefault="00E350A5" w:rsidP="00E350A5">
      <w:pPr>
        <w:jc w:val="left"/>
      </w:pPr>
      <w:r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558F3823" wp14:editId="72697FFD">
                <wp:simplePos x="0" y="0"/>
                <wp:positionH relativeFrom="column">
                  <wp:posOffset>698970</wp:posOffset>
                </wp:positionH>
                <wp:positionV relativeFrom="paragraph">
                  <wp:posOffset>-198555</wp:posOffset>
                </wp:positionV>
                <wp:extent cx="572040" cy="524160"/>
                <wp:effectExtent l="57150" t="38100" r="57150" b="47625"/>
                <wp:wrapNone/>
                <wp:docPr id="39" name="Ink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572040" cy="52416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41F9C6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9" o:spid="_x0000_s1026" type="#_x0000_t75" style="position:absolute;margin-left:54.1pt;margin-top:-16.6pt;width:46.95pt;height:43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1KN2LAQAAMgMAAA4AAABkcnMvZTJvRG9jLnhtbJxSy07DMBC8I/EP&#10;lu80D1paoqY9UCFxAHqADzCO3VjE3mjtNu3fs0la2oIQUi/RrscZz+zsdL61Fdso9AZczpNBzJly&#10;EgrjVjl/f3u8mXDmg3CFqMCpnO+U5/PZ9dW0qTOVQglVoZARifNZU+e8DKHOosjLUlnhB1ArR6AG&#10;tCJQi6uoQNEQu62iNI7vogawqBGk8p5OFz3IZx2/1kqGV629CqwidclkMuYs9BUJQ6rSYUrVR1sl&#10;41sezaYiW6GoSyP3ssQFqqwwjkR8Uy1EEGyN5heVNRLBgw4DCTYCrY1UnSdyl8Q/3D25z9ZZMpRr&#10;zCS4oFxYCgyH+XXAJU/YikbQPENBCYl1AL5npAH9H0gvegFybUlPnwqqSgRaCV+a2tOgM1PkHJ+K&#10;5KjfbR6ODpZ49PWyWSJr79/ec+aEJU1knFFH4RzMv5z/TUi0h/7i3Wq0bSIkl21zTou6a79d4Gob&#10;mKTD0TiNh4RIgkbpMLnr8ANzz3DoTuZPj58lfdq3wk5WffYF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1PmZk4AAAAAoBAAAPAAAAZHJzL2Rvd25yZXYueG1sTI/LasMwEEX3&#10;hf6DmEJ3iWSbluBaDqX0tQiFPLroTrGmtrE1MpaSOH/fyarZzWUOd84Uy8n14ohjaD1pSOYKBFLl&#10;bUu1ht32bbYAEaIha3pPqOGMAZbl7U1hcutPtMbjJtaCSyjkRkMT45BLGaoGnQlzPyDx7tePzkSO&#10;Yy3taE5c7nqZKvUonWmJLzRmwJcGq25zcBomv7Lnn6/vyn/E7Xsdkq777F61vr+bnp9ARJziPwwX&#10;fVaHkp32/kA2iJ6zWqSMaphlGQ9MpCpNQOw1PGQJyLKQ1y+UfwAAAP//AwBQSwMEFAAGAAgAAAAh&#10;AF5nJeBhAgAASgUAABAAAABkcnMvaW5rL2luazEueG1spFPPb5swFL5P2v9geYdebLDBGIhKelql&#10;SZtUtZ20HSlxE6tgIuM0yX+/ZyBOpGWHbQcez+/n9z0/394duha9Kzvo3lSYRwwjZZp+pc26wt+f&#10;72mB0eBqs6rb3qgKH9WA75YfP9xq89a1C5AIKpjBa11b4Y1z20Uc7/f7aJ9GvV3HCWNp/MW8ffuK&#10;l3PWSr1qox20HE6mpjdOHZwvttCrCjfuwEI81H7qd7ZRwe0ttjlHOFs36r63Xe1CxU1tjGqRqTvA&#10;/QMjd9yCoqHPWlmMOg2EaRJxkYvicwmG+lDhi/MOIA6ApMPx9Zo//7NmPM5s8WfsD7bfKuu0Oo9p&#10;IjU7jqiZziO/iahVQ9/u/Gwxeq/bHVDmjMG1znR4fIXQ7/WA29/Vm8nMgC6Rz55wiadhOt0pWK1u&#10;G27VDYDTm5+cHRcwYVxSJmhSPPNyIcSClZEsuL+QU79pb041X+xu2IR6L/a8IaMn8Jy47fXKbcKY&#10;WMSklHmY1OWcrmVvlF5v3D+n67XprXqA+xp2VoUyl+TGroHqlVczrg6a386jeq3wp/HhoDFzMoxD&#10;YCgVGblhN4xghhlhaPpgtERQSTinOeGMck64oJlXJSkhqIQAjjihCZKEFkh4URBaTlpGqPAO6YVA&#10;uReceVkSmiGejhIMuQ8ovZUzr3KIA+d84AgK5dCScjAREIIkHoygJcloQSRgkvDPAE5BBXycSIBX&#10;wDfZADiHA+wLAM69ltGU8BSCM0imwp/Al6AUsiTJoGXq8YjAJAMXMAGResY+GtKA7DgdynOandZu&#10;HHy4GVjt5S8AAAD//wMAUEsBAi0AFAAGAAgAAAAhAJszJzcMAQAALQIAABMAAAAAAAAAAAAAAAAA&#10;AAAAAFtDb250ZW50X1R5cGVzXS54bWxQSwECLQAUAAYACAAAACEAOP0h/9YAAACUAQAACwAAAAAA&#10;AAAAAAAAAAA9AQAAX3JlbHMvLnJlbHNQSwECLQAUAAYACAAAACEAUrUo3YsBAAAyAwAADgAAAAAA&#10;AAAAAAAAAAA8AgAAZHJzL2Uyb0RvYy54bWxQSwECLQAUAAYACAAAACEAeRi8nb8AAAAhAQAAGQAA&#10;AAAAAAAAAAAAAADzAwAAZHJzL19yZWxzL2Uyb0RvYy54bWwucmVsc1BLAQItABQABgAIAAAAIQB1&#10;PmZk4AAAAAoBAAAPAAAAAAAAAAAAAAAAAOkEAABkcnMvZG93bnJldi54bWxQSwECLQAUAAYACAAA&#10;ACEAXmcl4GECAABKBQAAEAAAAAAAAAAAAAAAAAD2BQAAZHJzL2luay9pbmsxLnhtbFBLBQYAAAAA&#10;BgAGAHgBAACFCAAAAAA=&#10;">
                <v:imagedata r:id="rId6" o:title="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545FEE9E" wp14:editId="7F51F7D7">
                <wp:simplePos x="0" y="0"/>
                <wp:positionH relativeFrom="column">
                  <wp:posOffset>811650</wp:posOffset>
                </wp:positionH>
                <wp:positionV relativeFrom="paragraph">
                  <wp:posOffset>-175875</wp:posOffset>
                </wp:positionV>
                <wp:extent cx="47880" cy="505080"/>
                <wp:effectExtent l="57150" t="57150" r="47625" b="47625"/>
                <wp:wrapNone/>
                <wp:docPr id="38" name="Ink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47880" cy="50508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8ECA70" id="Ink 38" o:spid="_x0000_s1026" type="#_x0000_t75" style="position:absolute;margin-left:62.95pt;margin-top:-14.8pt;width:5.65pt;height:41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gEsNiLAQAAMQMAAA4AAABkcnMvZTJvRG9jLnhtbJxSy27CMBC8V+o/&#10;WL6XPAoljQgciipxKOXQfoDr2MRq7I3WhsDfd8OjQKuqEpdo7XFmZ3Z2NNnYmq0VegOu4Ekv5kw5&#10;CaVxy4K/vz3fZZz5IFwpanCq4Fvl+WR8ezNqm1ylUEFdKmRE4nzeNgWvQmjyKPKyUlb4HjTKEagB&#10;rQh0xGVUomiJ3dZRGscPUQtYNghSeU+30z3Ixzt+rZUMr1p7FVhN6pLHIekLXZVlJAypStN0wNlH&#10;VyX9Po/GI5EvUTSVkQdZ4gpVVhhHIr6ppiIItkLzi8oaieBBh54EG4HWRqqdJ3KXxD/czdxn5yzp&#10;yxXmElxQLiwEhuP8dsA1LWxNI2hfoKSExCoAPzDSgP4PZC96CnJlSc8+FVS1CLQSvjKNp0Hnpiw4&#10;zsrkpN+tn04OFnjyNV8vkHXv7ykiJyxpIuOMThTO0fz88m9CogP0F+9Go+0SIblsU3BahG333QWu&#10;NoFJuuwPs4wAScggHsRUnxHvCY5tzsZPvS+CPj93us42ffwF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fBEFB4QAAAAoBAAAPAAAAZHJzL2Rvd25yZXYueG1sTI/BTsMwEETv&#10;SPyDtZW4oNZporYkjVMBEtADHCioubrxNomw11HsNuHv657gONqnmbf5ZjSanbF3rSUB81kEDKmy&#10;qqVawPfXy/QBmPOSlNSWUMAvOtgUtze5zJQd6BPPO1+zUEIukwIa77uMc1c1aKSb2Q4p3I62N9KH&#10;2Ndc9XII5UbzOIqW3MiWwkIjO3xusPrZnYyA13Z//0784ylNIr0dtvPyTZWlEHeT8XENzOPo/2C4&#10;6gd1KILTwZ5IOaZDjhdpQAVM43QJ7EokqxjYQcAiWQEvcv7/heICAAD//wMAUEsDBBQABgAIAAAA&#10;IQCMuWu2CwIAAKMEAAAQAAAAZHJzL2luay9pbmsxLnhtbKRTTW+cMBC9V+p/sNxDLjbYQFhAYXNq&#10;pEqtFCWp1BwJ6yxWwKyMye7++44NeFfq9tD0YHu+/DxvZnxze+ha9C70IHtVYh4wjISq+41U2xL/&#10;fLqjGUaDqdSmanslSnwUA75df/50I9Vb1xawI0BQg5W6tsSNMbsiDPf7fbCPg15vw4ixOPym3n58&#10;x+v51ka8SiUNPDksprpXRhyMBSvkpsS1OTAfD9iP/ahr4d3WoutThNFVLe563VXGIzaVUqJFquog&#10;718YmeMOBAnvbIXGqJNAmEYBT1ZJ9jUHQ3Uo8Zk+QooDZNLh8DLm839ihq5mxd9zv9f9TmgjxalM&#10;E6nZcUT1pDt+E1Ethr4dbW0xeq/aEShzxqCtMx0eXiD0Jx5w+ze8mcyc0Hnms8c3cSmmkZ2A0ep2&#10;vqtmgDyt+dFoN4AR4yllCY2yJ54XSVKwLMjyxDZkeW+amwXzRY9D4/Fe9GlCnMfznLjt5cY0vkws&#10;YGmarnylzut06XYj5LYxH74ut6rX4h76NYxaeBh+Rs696qle+DVudND8dx7Ea4m/uI+D3M3J4IrA&#10;owwxcsWuGMEMJ4RydE1ohDJCY5RblTO7r2ZjZI0x4jFhiCeEo5QklJOYXpOIpoTDikBnyEJRiKIR&#10;GFewAIfRHIQcTg4hTsjgTGFNkTaa0WRakBdD8dJPx8hThplZ/wYAAP//AwBQSwECLQAUAAYACAAA&#10;ACEAmzMnNwwBAAAtAgAAEwAAAAAAAAAAAAAAAAAAAAAAW0NvbnRlbnRfVHlwZXNdLnhtbFBLAQIt&#10;ABQABgAIAAAAIQA4/SH/1gAAAJQBAAALAAAAAAAAAAAAAAAAAD0BAABfcmVscy8ucmVsc1BLAQIt&#10;ABQABgAIAAAAIQCoBLDYiwEAADEDAAAOAAAAAAAAAAAAAAAAADwCAABkcnMvZTJvRG9jLnhtbFBL&#10;AQItABQABgAIAAAAIQB5GLydvwAAACEBAAAZAAAAAAAAAAAAAAAAAPMDAABkcnMvX3JlbHMvZTJv&#10;RG9jLnhtbC5yZWxzUEsBAi0AFAAGAAgAAAAhAN8EQUHhAAAACgEAAA8AAAAAAAAAAAAAAAAA6QQA&#10;AGRycy9kb3ducmV2LnhtbFBLAQItABQABgAIAAAAIQCMuWu2CwIAAKMEAAAQAAAAAAAAAAAAAAAA&#10;APcFAABkcnMvaW5rL2luazEueG1sUEsFBgAAAAAGAAYAeAEAADAIAAAAAA==&#10;">
                <v:imagedata r:id="rId8" o:title=""/>
              </v:shape>
            </w:pict>
          </mc:Fallback>
        </mc:AlternateContent>
      </w:r>
    </w:p>
    <w:p w:rsidR="00F24DF2" w:rsidRDefault="00E350A5" w:rsidP="00E350A5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28</w:t>
      </w:r>
      <w:r w:rsidRPr="00E350A5">
        <w:rPr>
          <w:vertAlign w:val="superscript"/>
        </w:rPr>
        <w:t>th</w:t>
      </w:r>
      <w:r>
        <w:t xml:space="preserve"> April 2016</w:t>
      </w:r>
    </w:p>
    <w:p w:rsidR="00F24DF2" w:rsidRDefault="00F24DF2" w:rsidP="00F24DF2">
      <w:pPr>
        <w:jc w:val="left"/>
      </w:pPr>
      <w:r>
        <w:t>Signed</w:t>
      </w:r>
      <w:proofErr w:type="gramStart"/>
      <w:r>
        <w:t>:...........................................................................</w:t>
      </w:r>
      <w:proofErr w:type="gramEnd"/>
      <w:r>
        <w:tab/>
      </w:r>
      <w:r>
        <w:tab/>
        <w:t>Date</w:t>
      </w:r>
      <w:proofErr w:type="gramStart"/>
      <w:r>
        <w:t>:.....................................................</w:t>
      </w:r>
      <w:proofErr w:type="gramEnd"/>
    </w:p>
    <w:p w:rsidR="00F24DF2" w:rsidRDefault="00F24DF2" w:rsidP="00F24DF2">
      <w:pPr>
        <w:jc w:val="left"/>
      </w:pPr>
    </w:p>
    <w:p w:rsidR="00F24DF2" w:rsidRDefault="00E350A5" w:rsidP="00F24DF2">
      <w:pPr>
        <w:jc w:val="left"/>
      </w:pPr>
      <w:r>
        <w:t>RODABE RUDIN F</w:t>
      </w:r>
      <w:r w:rsidR="00F24DF2">
        <w:t>ILCM</w:t>
      </w:r>
    </w:p>
    <w:sectPr w:rsidR="00F24DF2" w:rsidSect="008053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57AE7"/>
    <w:multiLevelType w:val="hybridMultilevel"/>
    <w:tmpl w:val="A6EAF5B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1870B6"/>
    <w:multiLevelType w:val="hybridMultilevel"/>
    <w:tmpl w:val="6C1E5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EE0DFF"/>
    <w:multiLevelType w:val="hybridMultilevel"/>
    <w:tmpl w:val="64CEB8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7138A5"/>
    <w:multiLevelType w:val="hybridMultilevel"/>
    <w:tmpl w:val="A03A64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FE49EA"/>
    <w:multiLevelType w:val="hybridMultilevel"/>
    <w:tmpl w:val="C47C44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787A0C"/>
    <w:multiLevelType w:val="hybridMultilevel"/>
    <w:tmpl w:val="E7D8D3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D6A2F"/>
    <w:multiLevelType w:val="hybridMultilevel"/>
    <w:tmpl w:val="A70E5A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5A45354"/>
    <w:multiLevelType w:val="hybridMultilevel"/>
    <w:tmpl w:val="01707D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62"/>
    <w:rsid w:val="00031D95"/>
    <w:rsid w:val="000A0611"/>
    <w:rsid w:val="00214959"/>
    <w:rsid w:val="002F14ED"/>
    <w:rsid w:val="003259F8"/>
    <w:rsid w:val="003C258A"/>
    <w:rsid w:val="00424350"/>
    <w:rsid w:val="005A2C06"/>
    <w:rsid w:val="006130FC"/>
    <w:rsid w:val="007B093C"/>
    <w:rsid w:val="008053E5"/>
    <w:rsid w:val="008F4638"/>
    <w:rsid w:val="009D0EAA"/>
    <w:rsid w:val="00A67C62"/>
    <w:rsid w:val="00B61024"/>
    <w:rsid w:val="00BD7287"/>
    <w:rsid w:val="00C30952"/>
    <w:rsid w:val="00C330C8"/>
    <w:rsid w:val="00C710A2"/>
    <w:rsid w:val="00C82D04"/>
    <w:rsid w:val="00D70CD1"/>
    <w:rsid w:val="00E350A5"/>
    <w:rsid w:val="00F2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807892-61DA-48D3-81AE-CEF591AC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61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7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7C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53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3E5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customXml" Target="ink/ink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6-04-28T19:44:09.681"/>
    </inkml:context>
    <inkml:brush xml:id="br0">
      <inkml:brushProperty name="width" value="0.06667" units="cm"/>
      <inkml:brushProperty name="height" value="0.06667" units="cm"/>
      <inkml:brushProperty name="ignorePressure" value="1"/>
    </inkml:brush>
  </inkml:definitions>
  <inkml:trace contextRef="#ctx0" brushRef="#br0">0 345,'0'0,"0"0,0 0,0 0,4-2,4-6,11-7,10-11,14-5,10-6,9 0,9-2,1 1,-2 6,-8 4,-8 8,-9 4,-8 5,-4 6,-6 6,-4 7,-4 10,-4 9,-5 13,-5 10,-7 6,-9 9,-10 6,-14 13,-10 6,-11 5,-7-6,-1-10,1-14,2-11,4-9,5-8,6-5,6-8,5-2,8-4,8-1,6 0,8 0,5-2,8-1,11 0,16-2,17 0,15-3,13-4,5-5,-4-3,1-2,2 3,8 6,5 5,3 9,-4 4,-8 5,-5 3,-6 3,-3 1,-1-2,-4-8,-11-7,-17-5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6-04-28T19:44:08.894"/>
    </inkml:context>
    <inkml:brush xml:id="br0">
      <inkml:brushProperty name="width" value="0.06667" units="cm"/>
      <inkml:brushProperty name="height" value="0.06667" units="cm"/>
      <inkml:brushProperty name="ignorePressure" value="1"/>
    </inkml:brush>
  </inkml:definitions>
  <inkml:trace contextRef="#ctx0" brushRef="#br0">128 0,'0'0,"0"4,-1 5,-2 8,-3 9,-1 10,-1 7,-2 8,-2 9,-3 13,0 14,1 6,4-1,3-5,2-6,1-6,2-1,0 4,-1-3,0-2,1-7,1-10,0-9,1-9,0-11,0-9,0-8,0-6,0-3,0-2,0-2,0-4,0-4,0 0,0 3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Row Parish Council</Company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Rodabe Rudin</dc:creator>
  <cp:keywords/>
  <dc:description/>
  <cp:lastModifiedBy>Helen</cp:lastModifiedBy>
  <cp:revision>2</cp:revision>
  <cp:lastPrinted>2016-04-26T16:04:00Z</cp:lastPrinted>
  <dcterms:created xsi:type="dcterms:W3CDTF">2016-05-03T11:29:00Z</dcterms:created>
  <dcterms:modified xsi:type="dcterms:W3CDTF">2016-05-03T11:29:00Z</dcterms:modified>
</cp:coreProperties>
</file>